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C107" w14:textId="77777777" w:rsidR="008B4C7E" w:rsidRDefault="008B4C7E" w:rsidP="008B4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C7E">
        <w:rPr>
          <w:rFonts w:ascii="Times New Roman" w:hAnsi="Times New Roman" w:cs="Times New Roman"/>
          <w:b/>
          <w:sz w:val="24"/>
          <w:szCs w:val="24"/>
        </w:rPr>
        <w:t>Аналитическая записка</w:t>
      </w:r>
    </w:p>
    <w:p w14:paraId="48901E6E" w14:textId="77777777" w:rsidR="00D11CB7" w:rsidRPr="008B4C7E" w:rsidRDefault="008B4C7E" w:rsidP="008B4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C7E">
        <w:rPr>
          <w:rFonts w:ascii="Times New Roman" w:hAnsi="Times New Roman" w:cs="Times New Roman"/>
          <w:b/>
          <w:sz w:val="24"/>
          <w:szCs w:val="24"/>
        </w:rPr>
        <w:t>по результатам проведенного тестирования</w:t>
      </w:r>
    </w:p>
    <w:p w14:paraId="5BEC4996" w14:textId="77777777" w:rsidR="008B4C7E" w:rsidRPr="008B4C7E" w:rsidRDefault="008B4C7E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4C7E">
        <w:rPr>
          <w:rFonts w:ascii="Times New Roman" w:hAnsi="Times New Roman" w:cs="Times New Roman"/>
          <w:b/>
          <w:i/>
          <w:sz w:val="24"/>
          <w:szCs w:val="24"/>
        </w:rPr>
        <w:t>Цель.</w:t>
      </w:r>
    </w:p>
    <w:p w14:paraId="12CFE15A" w14:textId="77777777" w:rsidR="008B4C7E" w:rsidRDefault="008B4C7E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Тестирования было проведено с целью </w:t>
      </w:r>
      <w:r w:rsidR="004D20B0">
        <w:rPr>
          <w:rFonts w:ascii="Times New Roman" w:hAnsi="Times New Roman" w:cs="Times New Roman"/>
          <w:sz w:val="24"/>
          <w:szCs w:val="24"/>
        </w:rPr>
        <w:t>выявления профессиональных</w:t>
      </w:r>
      <w:r>
        <w:rPr>
          <w:rFonts w:ascii="Times New Roman" w:hAnsi="Times New Roman" w:cs="Times New Roman"/>
          <w:sz w:val="24"/>
          <w:szCs w:val="24"/>
        </w:rPr>
        <w:t xml:space="preserve"> дефицитов педагогов в области психолого-педагогических, коммуникативных, предметных и методических компетенций.</w:t>
      </w:r>
    </w:p>
    <w:p w14:paraId="4C04F5B6" w14:textId="77777777" w:rsidR="008B4C7E" w:rsidRDefault="008B4C7E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5333E9" w14:textId="77777777" w:rsidR="008B4C7E" w:rsidRPr="001D12FB" w:rsidRDefault="008B4C7E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12FB">
        <w:rPr>
          <w:rFonts w:ascii="Times New Roman" w:hAnsi="Times New Roman" w:cs="Times New Roman"/>
          <w:b/>
          <w:i/>
          <w:sz w:val="24"/>
          <w:szCs w:val="24"/>
        </w:rPr>
        <w:t>Выборка.</w:t>
      </w:r>
    </w:p>
    <w:p w14:paraId="13FB67F6" w14:textId="01B1D9C3" w:rsidR="008B4C7E" w:rsidRDefault="008B4C7E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исследовании приняло участие</w:t>
      </w:r>
      <w:r w:rsidR="00E06E01">
        <w:rPr>
          <w:rFonts w:ascii="Times New Roman" w:hAnsi="Times New Roman" w:cs="Times New Roman"/>
          <w:sz w:val="24"/>
          <w:szCs w:val="24"/>
        </w:rPr>
        <w:t xml:space="preserve"> 4</w:t>
      </w:r>
      <w:r w:rsidR="00EA40A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педагогов, </w:t>
      </w:r>
      <w:r w:rsidR="00E06E01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EA40AF">
        <w:rPr>
          <w:rFonts w:ascii="Times New Roman" w:hAnsi="Times New Roman" w:cs="Times New Roman"/>
          <w:sz w:val="24"/>
          <w:szCs w:val="24"/>
        </w:rPr>
        <w:t>5</w:t>
      </w:r>
      <w:r w:rsidR="00E06E01">
        <w:rPr>
          <w:rFonts w:ascii="Times New Roman" w:hAnsi="Times New Roman" w:cs="Times New Roman"/>
          <w:sz w:val="24"/>
          <w:szCs w:val="24"/>
        </w:rPr>
        <w:t xml:space="preserve"> педагогов – мужчины, 4</w:t>
      </w:r>
      <w:r w:rsidR="00EA40AF">
        <w:rPr>
          <w:rFonts w:ascii="Times New Roman" w:hAnsi="Times New Roman" w:cs="Times New Roman"/>
          <w:sz w:val="24"/>
          <w:szCs w:val="24"/>
        </w:rPr>
        <w:t>2</w:t>
      </w:r>
      <w:r w:rsidR="00E06E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респондент</w:t>
      </w:r>
      <w:r w:rsidR="00EA40AF">
        <w:rPr>
          <w:rFonts w:ascii="Times New Roman" w:hAnsi="Times New Roman" w:cs="Times New Roman"/>
          <w:sz w:val="24"/>
          <w:szCs w:val="24"/>
        </w:rPr>
        <w:t>а</w:t>
      </w:r>
      <w:r w:rsidR="00E06E0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женщины. Средний возраст – 4</w:t>
      </w:r>
      <w:r w:rsidR="00EA40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2FB">
        <w:rPr>
          <w:rFonts w:ascii="Times New Roman" w:hAnsi="Times New Roman" w:cs="Times New Roman"/>
          <w:sz w:val="24"/>
          <w:szCs w:val="24"/>
        </w:rPr>
        <w:t>года, средние значения общего стажа работы – 2</w:t>
      </w:r>
      <w:r w:rsidR="00EA40AF">
        <w:rPr>
          <w:rFonts w:ascii="Times New Roman" w:hAnsi="Times New Roman" w:cs="Times New Roman"/>
          <w:sz w:val="24"/>
          <w:szCs w:val="24"/>
        </w:rPr>
        <w:t>1</w:t>
      </w:r>
      <w:r w:rsidR="001D12FB">
        <w:rPr>
          <w:rFonts w:ascii="Times New Roman" w:hAnsi="Times New Roman" w:cs="Times New Roman"/>
          <w:sz w:val="24"/>
          <w:szCs w:val="24"/>
        </w:rPr>
        <w:t xml:space="preserve"> год, педагогической деятельности – 1</w:t>
      </w:r>
      <w:r w:rsidR="00EA40AF">
        <w:rPr>
          <w:rFonts w:ascii="Times New Roman" w:hAnsi="Times New Roman" w:cs="Times New Roman"/>
          <w:sz w:val="24"/>
          <w:szCs w:val="24"/>
        </w:rPr>
        <w:t>9</w:t>
      </w:r>
      <w:r w:rsidR="001D12FB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2ECFF4A7" w14:textId="77777777" w:rsidR="008B4C7E" w:rsidRDefault="008B4C7E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E96B8D" w14:textId="77777777" w:rsidR="008B4C7E" w:rsidRPr="008B4C7E" w:rsidRDefault="008B4C7E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B4C7E">
        <w:rPr>
          <w:rFonts w:ascii="Times New Roman" w:hAnsi="Times New Roman" w:cs="Times New Roman"/>
          <w:b/>
          <w:i/>
          <w:sz w:val="24"/>
          <w:szCs w:val="24"/>
        </w:rPr>
        <w:t>Методы исследования.</w:t>
      </w:r>
    </w:p>
    <w:p w14:paraId="67D00BF6" w14:textId="77777777" w:rsidR="008B4C7E" w:rsidRDefault="008B4C7E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диагностики был разработан инструментарий, содержащий вопросы по 4 блокам</w:t>
      </w:r>
      <w:r w:rsidR="00662B19">
        <w:rPr>
          <w:rFonts w:ascii="Times New Roman" w:hAnsi="Times New Roman" w:cs="Times New Roman"/>
          <w:sz w:val="24"/>
          <w:szCs w:val="24"/>
        </w:rPr>
        <w:t xml:space="preserve"> – психолого-педагогические, коммуникативные, предметные и методические компетенции</w:t>
      </w:r>
      <w:r>
        <w:rPr>
          <w:rFonts w:ascii="Times New Roman" w:hAnsi="Times New Roman" w:cs="Times New Roman"/>
          <w:sz w:val="24"/>
          <w:szCs w:val="24"/>
        </w:rPr>
        <w:t xml:space="preserve">. Обработка полученных результатов предполагала оценку степени правильности ответов педагогом, которая варьировалась в следующем диапазоне 0 баллов – ответ неверный, 1 балл – частично верный ответ, 2 балла – ответ верный. </w:t>
      </w:r>
    </w:p>
    <w:p w14:paraId="3367D36E" w14:textId="77777777" w:rsidR="008B4C7E" w:rsidRDefault="00662B19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количество вопросов в блоках было неодинаковым,</w:t>
      </w:r>
      <w:r w:rsidR="008B4C7E">
        <w:rPr>
          <w:rFonts w:ascii="Times New Roman" w:hAnsi="Times New Roman" w:cs="Times New Roman"/>
          <w:sz w:val="24"/>
          <w:szCs w:val="24"/>
        </w:rPr>
        <w:t xml:space="preserve"> по каждому блоку подсчитывался средний балл с последующей возможностью построить индивидуальный профиль педагога, а также суммарные баллы, которые в последствии позволили дифференцировать педагогов по уровням выраженности всех 4 компетенций. Также был высчитан итоговый суммарный балл, который можно интерпретировать как общую успешность заполнения теста. Для проведение всех перечисленных процедур были использованы методы математико-статистического анализа, в частности дескриптивная статистика и частотный анализ.</w:t>
      </w:r>
    </w:p>
    <w:p w14:paraId="3126EE7D" w14:textId="77777777" w:rsidR="00584C29" w:rsidRDefault="00584C29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980ED9" w14:textId="77777777" w:rsidR="00584C29" w:rsidRPr="00584C29" w:rsidRDefault="00584C29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4C29">
        <w:rPr>
          <w:rFonts w:ascii="Times New Roman" w:hAnsi="Times New Roman" w:cs="Times New Roman"/>
          <w:b/>
          <w:i/>
          <w:sz w:val="24"/>
          <w:szCs w:val="24"/>
        </w:rPr>
        <w:t>Результаты.</w:t>
      </w:r>
    </w:p>
    <w:p w14:paraId="0D7E61B8" w14:textId="2558362E" w:rsidR="00584C29" w:rsidRDefault="00566D5D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результативность и успешность выполнения теста представлена на рисунке 1.</w:t>
      </w:r>
    </w:p>
    <w:p w14:paraId="44234745" w14:textId="6901D7A1" w:rsidR="00B56C55" w:rsidRDefault="00B56C55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BA38C6" wp14:editId="455145A9">
            <wp:extent cx="5486400" cy="30480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4777CE0" w14:textId="273C727C" w:rsidR="00566D5D" w:rsidRDefault="00566D5D" w:rsidP="00566D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E7D95" w14:textId="77777777" w:rsidR="00566D5D" w:rsidRDefault="00566D5D" w:rsidP="00566D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1 – </w:t>
      </w:r>
      <w:r w:rsidR="00124CA6">
        <w:rPr>
          <w:rFonts w:ascii="Times New Roman" w:hAnsi="Times New Roman" w:cs="Times New Roman"/>
          <w:sz w:val="24"/>
          <w:szCs w:val="24"/>
        </w:rPr>
        <w:t>Диаграмма п</w:t>
      </w:r>
      <w:r>
        <w:rPr>
          <w:rFonts w:ascii="Times New Roman" w:hAnsi="Times New Roman" w:cs="Times New Roman"/>
          <w:sz w:val="24"/>
          <w:szCs w:val="24"/>
        </w:rPr>
        <w:t>роцентно</w:t>
      </w:r>
      <w:r w:rsidR="00124CA6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4CA6">
        <w:rPr>
          <w:rFonts w:ascii="Times New Roman" w:hAnsi="Times New Roman" w:cs="Times New Roman"/>
          <w:sz w:val="24"/>
          <w:szCs w:val="24"/>
        </w:rPr>
        <w:t>распределения</w:t>
      </w:r>
      <w:r>
        <w:rPr>
          <w:rFonts w:ascii="Times New Roman" w:hAnsi="Times New Roman" w:cs="Times New Roman"/>
          <w:sz w:val="24"/>
          <w:szCs w:val="24"/>
        </w:rPr>
        <w:t xml:space="preserve"> показателей общей успешности выполнения теста</w:t>
      </w:r>
    </w:p>
    <w:p w14:paraId="5C249FA9" w14:textId="77777777" w:rsidR="00566D5D" w:rsidRDefault="00566D5D" w:rsidP="00566D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0DEAC5" w14:textId="19FC1123" w:rsidR="00566D5D" w:rsidRDefault="00566D5D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практически</w:t>
      </w:r>
      <w:r w:rsidR="00752670">
        <w:rPr>
          <w:rFonts w:ascii="Times New Roman" w:hAnsi="Times New Roman" w:cs="Times New Roman"/>
          <w:sz w:val="24"/>
          <w:szCs w:val="24"/>
        </w:rPr>
        <w:t xml:space="preserve"> треть</w:t>
      </w:r>
      <w:r>
        <w:rPr>
          <w:rFonts w:ascii="Times New Roman" w:hAnsi="Times New Roman" w:cs="Times New Roman"/>
          <w:sz w:val="24"/>
          <w:szCs w:val="24"/>
        </w:rPr>
        <w:t xml:space="preserve"> опрошенных педагогов (</w:t>
      </w:r>
      <w:r w:rsidR="00E90A5C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%) справились с предложенными заданиями на среднем уровне, т.е. при ответе предложенные на вопросы давал</w:t>
      </w:r>
      <w:r w:rsidR="00662B19">
        <w:rPr>
          <w:rFonts w:ascii="Times New Roman" w:hAnsi="Times New Roman" w:cs="Times New Roman"/>
          <w:sz w:val="24"/>
          <w:szCs w:val="24"/>
        </w:rPr>
        <w:t xml:space="preserve">и преимущественно частично верные ответы, </w:t>
      </w:r>
      <w:r>
        <w:rPr>
          <w:rFonts w:ascii="Times New Roman" w:hAnsi="Times New Roman" w:cs="Times New Roman"/>
          <w:sz w:val="24"/>
          <w:szCs w:val="24"/>
        </w:rPr>
        <w:t>правильно выполняли задания</w:t>
      </w:r>
      <w:r w:rsidR="00BD3D73">
        <w:rPr>
          <w:rFonts w:ascii="Times New Roman" w:hAnsi="Times New Roman" w:cs="Times New Roman"/>
          <w:sz w:val="24"/>
          <w:szCs w:val="24"/>
        </w:rPr>
        <w:t xml:space="preserve">, ошибаясь при этом небольшое </w:t>
      </w:r>
      <w:r w:rsidR="00BD3D73">
        <w:rPr>
          <w:rFonts w:ascii="Times New Roman" w:hAnsi="Times New Roman" w:cs="Times New Roman"/>
          <w:sz w:val="24"/>
          <w:szCs w:val="24"/>
        </w:rPr>
        <w:lastRenderedPageBreak/>
        <w:t>количество раз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90A5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% респондентов выполнили тест с наименьшим количеством ошибок и частично верных ответов. 15% участников диагностики обнаружили низкий уровень правильности выполненных заданий.</w:t>
      </w:r>
    </w:p>
    <w:p w14:paraId="24F428E9" w14:textId="77777777" w:rsidR="00566D5D" w:rsidRDefault="00566D5D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D245F7" w14:textId="12990323" w:rsidR="00566D5D" w:rsidRDefault="00566D5D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Дифференцированный анализ по блокам теста – психолого-педагогическим, коммуникативным, предметным и методическим компетенциям был выполнен по результатам дескриптивной статистики (рисунок 2), где интерпретировались средние значение показателей каждого блока, а также по результатам частотного анализа (рисунок 3), где также представлено рас</w:t>
      </w:r>
      <w:r w:rsidR="007B4673">
        <w:rPr>
          <w:rFonts w:ascii="Times New Roman" w:hAnsi="Times New Roman" w:cs="Times New Roman"/>
          <w:sz w:val="24"/>
          <w:szCs w:val="24"/>
        </w:rPr>
        <w:t>пределение педагогов по уровням успешности каждого блока.</w:t>
      </w:r>
    </w:p>
    <w:p w14:paraId="131A10E9" w14:textId="6A078126" w:rsidR="00E90A5C" w:rsidRDefault="00E90A5C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F28C16" w14:textId="497EE1DB" w:rsidR="00E90A5C" w:rsidRDefault="00752670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AB7536" wp14:editId="03BC6C9E">
            <wp:extent cx="4572000" cy="2851785"/>
            <wp:effectExtent l="0" t="0" r="0" b="571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1D85630-9CB8-AD65-0774-F143C0AF25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ED2EDF9" w14:textId="77777777" w:rsidR="00566D5D" w:rsidRDefault="00566D5D" w:rsidP="00566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029BE" w14:textId="0C1CE77C" w:rsidR="00566D5D" w:rsidRDefault="00566D5D" w:rsidP="00566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E5862" w14:textId="77777777" w:rsidR="007B4673" w:rsidRDefault="007B4673" w:rsidP="007B4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2 – </w:t>
      </w:r>
      <w:r w:rsidR="00124CA6">
        <w:rPr>
          <w:rFonts w:ascii="Times New Roman" w:hAnsi="Times New Roman" w:cs="Times New Roman"/>
          <w:sz w:val="24"/>
          <w:szCs w:val="24"/>
        </w:rPr>
        <w:t>График с</w:t>
      </w:r>
      <w:r>
        <w:rPr>
          <w:rFonts w:ascii="Times New Roman" w:hAnsi="Times New Roman" w:cs="Times New Roman"/>
          <w:sz w:val="24"/>
          <w:szCs w:val="24"/>
        </w:rPr>
        <w:t>редни</w:t>
      </w:r>
      <w:r w:rsidR="00124CA6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124CA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показателей по каждому блоку теста</w:t>
      </w:r>
    </w:p>
    <w:p w14:paraId="6AA172E7" w14:textId="77777777" w:rsidR="007B4673" w:rsidRDefault="007B4673" w:rsidP="00566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1F6D0" w14:textId="54B0532B" w:rsidR="007B4673" w:rsidRDefault="00F5567F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интерпретация полученных данных позволяет сделать вывод о том, что наибольшую </w:t>
      </w:r>
      <w:r w:rsidR="00051A9B">
        <w:rPr>
          <w:rFonts w:ascii="Times New Roman" w:hAnsi="Times New Roman" w:cs="Times New Roman"/>
          <w:sz w:val="24"/>
          <w:szCs w:val="24"/>
        </w:rPr>
        <w:t xml:space="preserve">и одинаковую </w:t>
      </w:r>
      <w:r>
        <w:rPr>
          <w:rFonts w:ascii="Times New Roman" w:hAnsi="Times New Roman" w:cs="Times New Roman"/>
          <w:sz w:val="24"/>
          <w:szCs w:val="24"/>
        </w:rPr>
        <w:t>успешность педагоги продемонстрировали по блок</w:t>
      </w:r>
      <w:r w:rsidR="00051A9B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коммуникативных</w:t>
      </w:r>
      <w:r w:rsidR="00051A9B">
        <w:rPr>
          <w:rFonts w:ascii="Times New Roman" w:hAnsi="Times New Roman" w:cs="Times New Roman"/>
          <w:sz w:val="24"/>
          <w:szCs w:val="24"/>
        </w:rPr>
        <w:t xml:space="preserve"> и предметных</w:t>
      </w:r>
      <w:r>
        <w:rPr>
          <w:rFonts w:ascii="Times New Roman" w:hAnsi="Times New Roman" w:cs="Times New Roman"/>
          <w:sz w:val="24"/>
          <w:szCs w:val="24"/>
        </w:rPr>
        <w:t xml:space="preserve"> компетенций. Можно предположить, что вопросы, связанные с задачами выстраивания эффективного взаимодействия с разными субъектами образовательной среды, менее всего вызывают затруднения у респондентов. </w:t>
      </w:r>
      <w:r w:rsidR="00051A9B">
        <w:rPr>
          <w:rFonts w:ascii="Times New Roman" w:hAnsi="Times New Roman" w:cs="Times New Roman"/>
          <w:sz w:val="24"/>
          <w:szCs w:val="24"/>
        </w:rPr>
        <w:t>Также,</w:t>
      </w:r>
      <w:r w:rsidR="00051A9B" w:rsidRPr="00051A9B">
        <w:rPr>
          <w:rFonts w:ascii="Times New Roman" w:hAnsi="Times New Roman" w:cs="Times New Roman"/>
          <w:sz w:val="24"/>
          <w:szCs w:val="24"/>
        </w:rPr>
        <w:t xml:space="preserve"> </w:t>
      </w:r>
      <w:r w:rsidR="00051A9B">
        <w:rPr>
          <w:rFonts w:ascii="Times New Roman" w:hAnsi="Times New Roman" w:cs="Times New Roman"/>
          <w:sz w:val="24"/>
          <w:szCs w:val="24"/>
        </w:rPr>
        <w:t xml:space="preserve">показатель предметных компетенций говорит о том, что, педагоги владеют необходимым содержанием предмета </w:t>
      </w:r>
      <w:r w:rsidR="000F1EE8">
        <w:rPr>
          <w:rFonts w:ascii="Times New Roman" w:hAnsi="Times New Roman" w:cs="Times New Roman"/>
          <w:sz w:val="24"/>
          <w:szCs w:val="24"/>
        </w:rPr>
        <w:t>так же как и аспектом</w:t>
      </w:r>
      <w:r w:rsidR="00051A9B">
        <w:rPr>
          <w:rFonts w:ascii="Times New Roman" w:hAnsi="Times New Roman" w:cs="Times New Roman"/>
          <w:sz w:val="24"/>
          <w:szCs w:val="24"/>
        </w:rPr>
        <w:t xml:space="preserve"> знаний о выстраивании взаимодействия между участниками образовательного процесса.  </w:t>
      </w:r>
      <w:r>
        <w:rPr>
          <w:rFonts w:ascii="Times New Roman" w:hAnsi="Times New Roman" w:cs="Times New Roman"/>
          <w:sz w:val="24"/>
          <w:szCs w:val="24"/>
        </w:rPr>
        <w:t xml:space="preserve">Педагоги обладают достаточным опытом и практикой использования эффективных инструментов в коммуникации, готовы к возникновению </w:t>
      </w:r>
      <w:r w:rsidR="003E0777">
        <w:rPr>
          <w:rFonts w:ascii="Times New Roman" w:hAnsi="Times New Roman" w:cs="Times New Roman"/>
          <w:sz w:val="24"/>
          <w:szCs w:val="24"/>
        </w:rPr>
        <w:t>нестандартных ситуаций в педагогическом общении.</w:t>
      </w:r>
      <w:r w:rsidR="00C52EE8">
        <w:rPr>
          <w:rFonts w:ascii="Times New Roman" w:hAnsi="Times New Roman" w:cs="Times New Roman"/>
          <w:sz w:val="24"/>
          <w:szCs w:val="24"/>
        </w:rPr>
        <w:t xml:space="preserve"> На втором месте </w:t>
      </w:r>
      <w:r w:rsidR="007C2F17">
        <w:rPr>
          <w:rFonts w:ascii="Times New Roman" w:hAnsi="Times New Roman" w:cs="Times New Roman"/>
          <w:sz w:val="24"/>
          <w:szCs w:val="24"/>
        </w:rPr>
        <w:t>показатели средних значений обнаружены у психолого-педагогических и</w:t>
      </w:r>
      <w:r w:rsidR="000F1EE8">
        <w:rPr>
          <w:rFonts w:ascii="Times New Roman" w:hAnsi="Times New Roman" w:cs="Times New Roman"/>
          <w:sz w:val="24"/>
          <w:szCs w:val="24"/>
        </w:rPr>
        <w:t xml:space="preserve"> на третьем месте</w:t>
      </w:r>
      <w:r w:rsidR="007C2F17">
        <w:rPr>
          <w:rFonts w:ascii="Times New Roman" w:hAnsi="Times New Roman" w:cs="Times New Roman"/>
          <w:sz w:val="24"/>
          <w:szCs w:val="24"/>
        </w:rPr>
        <w:t xml:space="preserve"> методически</w:t>
      </w:r>
      <w:r w:rsidR="000F1EE8">
        <w:rPr>
          <w:rFonts w:ascii="Times New Roman" w:hAnsi="Times New Roman" w:cs="Times New Roman"/>
          <w:sz w:val="24"/>
          <w:szCs w:val="24"/>
        </w:rPr>
        <w:t>х</w:t>
      </w:r>
      <w:r w:rsidR="007C2F17">
        <w:rPr>
          <w:rFonts w:ascii="Times New Roman" w:hAnsi="Times New Roman" w:cs="Times New Roman"/>
          <w:sz w:val="24"/>
          <w:szCs w:val="24"/>
        </w:rPr>
        <w:t xml:space="preserve"> компетенци</w:t>
      </w:r>
      <w:r w:rsidR="000F1EE8">
        <w:rPr>
          <w:rFonts w:ascii="Times New Roman" w:hAnsi="Times New Roman" w:cs="Times New Roman"/>
          <w:sz w:val="24"/>
          <w:szCs w:val="24"/>
        </w:rPr>
        <w:t>й</w:t>
      </w:r>
      <w:r w:rsidR="007C2F17">
        <w:rPr>
          <w:rFonts w:ascii="Times New Roman" w:hAnsi="Times New Roman" w:cs="Times New Roman"/>
          <w:sz w:val="24"/>
          <w:szCs w:val="24"/>
        </w:rPr>
        <w:t>, в сравнении с двумя блоками, описанными выше, эти компетенции у педагогов наименее выражены.</w:t>
      </w:r>
    </w:p>
    <w:p w14:paraId="02265CD0" w14:textId="77777777" w:rsidR="00124CA6" w:rsidRDefault="00124CA6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C34379" w14:textId="31B6A73B" w:rsidR="007C2F17" w:rsidRDefault="00124CA6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Детальный анализ правильности ответов по каждому блоку представлен на рисунке 3.</w:t>
      </w:r>
    </w:p>
    <w:p w14:paraId="22003D5F" w14:textId="14DE86B8" w:rsidR="00124CA6" w:rsidRDefault="00B71FDD" w:rsidP="00566D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7E307BA" wp14:editId="0E466310">
            <wp:extent cx="6390005" cy="3760470"/>
            <wp:effectExtent l="0" t="0" r="10795" b="1143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61D421EE-F3C7-6A8F-9B39-1A171F3040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E3F29C5" w14:textId="77777777" w:rsidR="00124CA6" w:rsidRDefault="00124CA6" w:rsidP="00124C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3 – Гистограмма процентного распределения показателей успешности выполнения теста по блокам</w:t>
      </w:r>
    </w:p>
    <w:p w14:paraId="5832569D" w14:textId="77777777" w:rsidR="00124CA6" w:rsidRDefault="00124CA6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319C2E" w14:textId="062F303A" w:rsidR="00124CA6" w:rsidRDefault="00B55B18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Процентное соотношение степени правильности ответов подтверждает закономерности, выявленные на уровне средних значений. Вместе с тем, частотный анализ позволяет более точечно указать на зоны дефицитов участников тестирования. Так, </w:t>
      </w:r>
      <w:r w:rsidR="00FA467B">
        <w:rPr>
          <w:rFonts w:ascii="Times New Roman" w:hAnsi="Times New Roman" w:cs="Times New Roman"/>
          <w:sz w:val="24"/>
          <w:szCs w:val="24"/>
        </w:rPr>
        <w:t xml:space="preserve">наибольшие затруднения педагоги испытывают по блоку методических компетенций, не смотря на большое количество респондентов, продемонстрировавших средний уровень знаний, именно по методическим компетенциям </w:t>
      </w:r>
      <w:r w:rsidR="00102A9D">
        <w:rPr>
          <w:rFonts w:ascii="Times New Roman" w:hAnsi="Times New Roman" w:cs="Times New Roman"/>
          <w:sz w:val="24"/>
          <w:szCs w:val="24"/>
        </w:rPr>
        <w:t>21,28</w:t>
      </w:r>
      <w:r w:rsidR="00FA467B">
        <w:rPr>
          <w:rFonts w:ascii="Times New Roman" w:hAnsi="Times New Roman" w:cs="Times New Roman"/>
          <w:sz w:val="24"/>
          <w:szCs w:val="24"/>
        </w:rPr>
        <w:t>% опрошенных педагогов обнаружили низкую степень владения данным материалом. Такое же количество педагогов затрудняются с вопросами предметного блока тестов.</w:t>
      </w:r>
      <w:r w:rsidR="002517B7">
        <w:rPr>
          <w:rFonts w:ascii="Times New Roman" w:hAnsi="Times New Roman" w:cs="Times New Roman"/>
          <w:sz w:val="24"/>
          <w:szCs w:val="24"/>
        </w:rPr>
        <w:t xml:space="preserve"> Вместе с тем, </w:t>
      </w:r>
      <w:r w:rsidR="00B81147">
        <w:rPr>
          <w:rFonts w:ascii="Times New Roman" w:hAnsi="Times New Roman" w:cs="Times New Roman"/>
          <w:sz w:val="24"/>
          <w:szCs w:val="24"/>
        </w:rPr>
        <w:t xml:space="preserve">почти </w:t>
      </w:r>
      <w:r w:rsidR="002517B7">
        <w:rPr>
          <w:rFonts w:ascii="Times New Roman" w:hAnsi="Times New Roman" w:cs="Times New Roman"/>
          <w:sz w:val="24"/>
          <w:szCs w:val="24"/>
        </w:rPr>
        <w:t>4</w:t>
      </w:r>
      <w:r w:rsidR="00102A9D">
        <w:rPr>
          <w:rFonts w:ascii="Times New Roman" w:hAnsi="Times New Roman" w:cs="Times New Roman"/>
          <w:sz w:val="24"/>
          <w:szCs w:val="24"/>
        </w:rPr>
        <w:t>6,81</w:t>
      </w:r>
      <w:r w:rsidR="002517B7">
        <w:rPr>
          <w:rFonts w:ascii="Times New Roman" w:hAnsi="Times New Roman" w:cs="Times New Roman"/>
          <w:sz w:val="24"/>
          <w:szCs w:val="24"/>
        </w:rPr>
        <w:t xml:space="preserve">% педагогов по предметным компетенциям показали высокий уровень знаний. С блоком психолого-педагогических компетенций на среднем уровне (неточности и незначительные ошибки, небольшое количество неправильных ответов)  респондентов – </w:t>
      </w:r>
      <w:r w:rsidR="00102A9D">
        <w:rPr>
          <w:rFonts w:ascii="Times New Roman" w:hAnsi="Times New Roman" w:cs="Times New Roman"/>
          <w:sz w:val="24"/>
          <w:szCs w:val="24"/>
        </w:rPr>
        <w:t>59,57</w:t>
      </w:r>
      <w:r w:rsidR="002517B7">
        <w:rPr>
          <w:rFonts w:ascii="Times New Roman" w:hAnsi="Times New Roman" w:cs="Times New Roman"/>
          <w:sz w:val="24"/>
          <w:szCs w:val="24"/>
        </w:rPr>
        <w:t>%. Однако самыми высокими показателями успешности отличаются педагоги по блоку коммуникативных умений.</w:t>
      </w:r>
    </w:p>
    <w:p w14:paraId="70414DB3" w14:textId="77777777" w:rsidR="00493A94" w:rsidRDefault="00493A94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4EC6B0" w14:textId="77777777" w:rsidR="00F44DC9" w:rsidRDefault="00F44DC9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 блока – психолого-педагогические и коммуникативные компетенции были обработаны более развернуто (рисунки 4, 5).</w:t>
      </w:r>
    </w:p>
    <w:p w14:paraId="2D290EC0" w14:textId="292FC072" w:rsidR="00F44DC9" w:rsidRDefault="00B81147" w:rsidP="00F44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7F6970E" wp14:editId="3A0DAC0F">
            <wp:extent cx="6271260" cy="5334000"/>
            <wp:effectExtent l="0" t="0" r="15240" b="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id="{6D413246-0A45-456C-B640-0C20B58684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B27BA2A" w14:textId="77777777" w:rsidR="00F44DC9" w:rsidRDefault="00F44DC9" w:rsidP="00F44D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A278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Гистограмма процентного распределения </w:t>
      </w:r>
      <w:r w:rsidR="00A27889">
        <w:rPr>
          <w:rFonts w:ascii="Times New Roman" w:hAnsi="Times New Roman" w:cs="Times New Roman"/>
          <w:sz w:val="24"/>
          <w:szCs w:val="24"/>
        </w:rPr>
        <w:t>индикаторов блока психолого-педагогических компетенций</w:t>
      </w:r>
    </w:p>
    <w:p w14:paraId="5E1D8BA3" w14:textId="77777777" w:rsidR="00A27889" w:rsidRDefault="00A27889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82D6C4" w14:textId="3474A3A5" w:rsidR="00F44DC9" w:rsidRDefault="00A27889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</w:t>
      </w:r>
      <w:r w:rsidR="00785EF4">
        <w:rPr>
          <w:rFonts w:ascii="Times New Roman" w:hAnsi="Times New Roman" w:cs="Times New Roman"/>
          <w:sz w:val="24"/>
          <w:szCs w:val="24"/>
        </w:rPr>
        <w:t>согласно полученным ответам,</w:t>
      </w:r>
      <w:r>
        <w:rPr>
          <w:rFonts w:ascii="Times New Roman" w:hAnsi="Times New Roman" w:cs="Times New Roman"/>
          <w:sz w:val="24"/>
          <w:szCs w:val="24"/>
        </w:rPr>
        <w:t xml:space="preserve"> наибольшее затруднение у педагогов вызывает контрольно-оценочная функция с последующей обязательной коррекцией выявленных у обучающихся трудностей</w:t>
      </w:r>
      <w:r w:rsidR="00785E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5EF4">
        <w:rPr>
          <w:rFonts w:ascii="Times New Roman" w:hAnsi="Times New Roman" w:cs="Times New Roman"/>
          <w:sz w:val="24"/>
          <w:szCs w:val="24"/>
        </w:rPr>
        <w:t>Именно этот индикатор имеет наибольшее количество респондентов, расположенных в зонах низкого и среднего уровней.</w:t>
      </w:r>
      <w:r w:rsidR="000004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сравнении с ним более компетентно педагоги себя чувствуют в отношении учета </w:t>
      </w:r>
      <w:r w:rsidR="00B0412F">
        <w:rPr>
          <w:rFonts w:ascii="Times New Roman" w:hAnsi="Times New Roman" w:cs="Times New Roman"/>
          <w:sz w:val="24"/>
          <w:szCs w:val="24"/>
        </w:rPr>
        <w:t>индивидуальных особенностей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и создания дл</w:t>
      </w:r>
      <w:r w:rsidR="00B0412F">
        <w:rPr>
          <w:rFonts w:ascii="Times New Roman" w:hAnsi="Times New Roman" w:cs="Times New Roman"/>
          <w:sz w:val="24"/>
          <w:szCs w:val="24"/>
        </w:rPr>
        <w:t>я них специальных условий образовательного процесса, в том числе для одаренных детей и детей с ОВЗ. Достаточно противоречивая картина обнаруживается по компетенции в области выстраивания взаимодействия с родителями (законными представителями), где почти три четверти опрошенных демонстрируют высокий уровень подготовленности, а остальная четверть педагогов – низкий уровень сформированной данной способности.</w:t>
      </w:r>
    </w:p>
    <w:p w14:paraId="6C75DBEA" w14:textId="71DFE5F9" w:rsidR="00F44DC9" w:rsidRDefault="00012095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58666FC" wp14:editId="0029B02F">
            <wp:extent cx="5836920" cy="5334000"/>
            <wp:effectExtent l="0" t="0" r="11430" b="0"/>
            <wp:docPr id="14" name="Диаграмма 14">
              <a:extLst xmlns:a="http://schemas.openxmlformats.org/drawingml/2006/main">
                <a:ext uri="{FF2B5EF4-FFF2-40B4-BE49-F238E27FC236}">
                  <a16:creationId xmlns:a16="http://schemas.microsoft.com/office/drawing/2014/main" id="{D594D93D-208F-4008-865B-CD7C359168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082A17D" w14:textId="154C7965" w:rsidR="00F44DC9" w:rsidRDefault="00F44DC9" w:rsidP="0085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9E718" w14:textId="77777777" w:rsidR="00854FFE" w:rsidRDefault="00854FFE" w:rsidP="00854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5 – Гистограмма процентного распределения индикаторов блока коммуникативных компетенций</w:t>
      </w:r>
    </w:p>
    <w:p w14:paraId="15A33D6B" w14:textId="77777777" w:rsidR="00854FFE" w:rsidRDefault="00854FFE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77EB9B" w14:textId="7BD422F6" w:rsidR="00854FFE" w:rsidRDefault="00854FFE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Достаточно противоречивая картина обнаруживается по блоку коммуникативных компетенций. Отметим, что все три индикатора сформированы практически у половины педагогов (а по двум индикаторам у двух третей опрошенных) на высоком уровне. Вместе с тем, более внимательного отношени</w:t>
      </w:r>
      <w:r w:rsidR="001F460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заслуживают способности педагогов, связанные с управлением социальными группами, мотивированием обучающихся</w:t>
      </w:r>
      <w:r w:rsidR="001A408A">
        <w:rPr>
          <w:rFonts w:ascii="Times New Roman" w:hAnsi="Times New Roman" w:cs="Times New Roman"/>
          <w:sz w:val="24"/>
          <w:szCs w:val="24"/>
        </w:rPr>
        <w:t>, вовлечения их в образовательный процесс. По данной компетенции наибольшее количество респондентов продемонстрировали низкий и средний уровни выраженности. Самым характерным для данной выборки индикатором выступила способность педагогов к выстраиванию психо</w:t>
      </w:r>
      <w:r w:rsidR="001F4600">
        <w:rPr>
          <w:rFonts w:ascii="Times New Roman" w:hAnsi="Times New Roman" w:cs="Times New Roman"/>
          <w:sz w:val="24"/>
          <w:szCs w:val="24"/>
        </w:rPr>
        <w:t>-</w:t>
      </w:r>
      <w:r w:rsidR="001A408A">
        <w:rPr>
          <w:rFonts w:ascii="Times New Roman" w:hAnsi="Times New Roman" w:cs="Times New Roman"/>
          <w:sz w:val="24"/>
          <w:szCs w:val="24"/>
        </w:rPr>
        <w:t>экологичного взаимодействия с детьми с учетом их мнения, понимания и принятия их личности. Наибольший процент респондентов (</w:t>
      </w:r>
      <w:r w:rsidR="009A551D">
        <w:rPr>
          <w:rFonts w:ascii="Times New Roman" w:hAnsi="Times New Roman" w:cs="Times New Roman"/>
          <w:sz w:val="24"/>
          <w:szCs w:val="24"/>
        </w:rPr>
        <w:t>40,43</w:t>
      </w:r>
      <w:r w:rsidR="001A408A">
        <w:rPr>
          <w:rFonts w:ascii="Times New Roman" w:hAnsi="Times New Roman" w:cs="Times New Roman"/>
          <w:sz w:val="24"/>
          <w:szCs w:val="24"/>
        </w:rPr>
        <w:t xml:space="preserve">%), продемонстрировавший низкий уровень сформированности компетенции, обнаружился в отношении способности педагогов выстраивать воспитательную деятельности на основе культурологических и половозрастных различий обучающихся. Однако, </w:t>
      </w:r>
      <w:r w:rsidR="009A551D">
        <w:rPr>
          <w:rFonts w:ascii="Times New Roman" w:hAnsi="Times New Roman" w:cs="Times New Roman"/>
          <w:sz w:val="24"/>
          <w:szCs w:val="24"/>
        </w:rPr>
        <w:t>57,45</w:t>
      </w:r>
      <w:r w:rsidR="001A408A">
        <w:rPr>
          <w:rFonts w:ascii="Times New Roman" w:hAnsi="Times New Roman" w:cs="Times New Roman"/>
          <w:sz w:val="24"/>
          <w:szCs w:val="24"/>
        </w:rPr>
        <w:t>% педагогов компетентно справляются с данной задачей в своей профессиональной деятельности</w:t>
      </w:r>
      <w:r w:rsidR="009A551D">
        <w:rPr>
          <w:rFonts w:ascii="Times New Roman" w:hAnsi="Times New Roman" w:cs="Times New Roman"/>
          <w:sz w:val="24"/>
          <w:szCs w:val="24"/>
        </w:rPr>
        <w:t xml:space="preserve"> на высоком уровне</w:t>
      </w:r>
      <w:r w:rsidR="001A408A">
        <w:rPr>
          <w:rFonts w:ascii="Times New Roman" w:hAnsi="Times New Roman" w:cs="Times New Roman"/>
          <w:sz w:val="24"/>
          <w:szCs w:val="24"/>
        </w:rPr>
        <w:t>.</w:t>
      </w:r>
    </w:p>
    <w:p w14:paraId="3D965E35" w14:textId="77777777" w:rsidR="004D20B0" w:rsidRDefault="004D20B0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A8DE9F" w14:textId="75A21BEF" w:rsidR="004D20B0" w:rsidRDefault="004D20B0" w:rsidP="006003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предметных компетенций по предметным областям</w:t>
      </w:r>
    </w:p>
    <w:p w14:paraId="79935741" w14:textId="6A55A6D9" w:rsidR="00AA58B2" w:rsidRDefault="00AA58B2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педагогических работников, участвующих в диагностике </w:t>
      </w:r>
      <w:r w:rsidR="009A551D">
        <w:rPr>
          <w:rFonts w:ascii="Times New Roman" w:hAnsi="Times New Roman" w:cs="Times New Roman"/>
          <w:sz w:val="24"/>
          <w:szCs w:val="24"/>
        </w:rPr>
        <w:t>по предметным компетенциям,</w:t>
      </w:r>
      <w:r>
        <w:rPr>
          <w:rFonts w:ascii="Times New Roman" w:hAnsi="Times New Roman" w:cs="Times New Roman"/>
          <w:sz w:val="24"/>
          <w:szCs w:val="24"/>
        </w:rPr>
        <w:t xml:space="preserve"> составила 23 человека. </w:t>
      </w:r>
      <w:r w:rsidR="006003CD">
        <w:rPr>
          <w:rFonts w:ascii="Times New Roman" w:hAnsi="Times New Roman" w:cs="Times New Roman"/>
          <w:sz w:val="24"/>
          <w:szCs w:val="24"/>
        </w:rPr>
        <w:t xml:space="preserve">В диагностический инструментарий было </w:t>
      </w:r>
      <w:r w:rsidR="006003CD">
        <w:rPr>
          <w:rFonts w:ascii="Times New Roman" w:hAnsi="Times New Roman" w:cs="Times New Roman"/>
          <w:sz w:val="24"/>
          <w:szCs w:val="24"/>
        </w:rPr>
        <w:lastRenderedPageBreak/>
        <w:t xml:space="preserve">включено 10 заданий на уровень владения предметными компетенциями. </w:t>
      </w:r>
      <w:r>
        <w:rPr>
          <w:rFonts w:ascii="Times New Roman" w:hAnsi="Times New Roman" w:cs="Times New Roman"/>
          <w:sz w:val="24"/>
          <w:szCs w:val="24"/>
        </w:rPr>
        <w:t xml:space="preserve">Результаты диагностики представлены </w:t>
      </w:r>
      <w:r w:rsidR="006003CD">
        <w:rPr>
          <w:rFonts w:ascii="Times New Roman" w:hAnsi="Times New Roman" w:cs="Times New Roman"/>
          <w:sz w:val="24"/>
          <w:szCs w:val="24"/>
        </w:rPr>
        <w:t>в таблице 1.</w:t>
      </w:r>
    </w:p>
    <w:p w14:paraId="6A950A9A" w14:textId="1D42FC9E" w:rsidR="004D20B0" w:rsidRDefault="004D20B0" w:rsidP="00AA5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20B39" w14:textId="17B06336" w:rsidR="00AA58B2" w:rsidRDefault="00AA58B2" w:rsidP="00AA58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1. Результаты диагностики, направленной на выявление </w:t>
      </w:r>
      <w:r w:rsidR="006003CD">
        <w:rPr>
          <w:rFonts w:ascii="Times New Roman" w:hAnsi="Times New Roman" w:cs="Times New Roman"/>
          <w:sz w:val="24"/>
          <w:szCs w:val="24"/>
        </w:rPr>
        <w:t>предметных</w:t>
      </w:r>
      <w:r>
        <w:rPr>
          <w:rFonts w:ascii="Times New Roman" w:hAnsi="Times New Roman" w:cs="Times New Roman"/>
          <w:sz w:val="24"/>
          <w:szCs w:val="24"/>
        </w:rPr>
        <w:t xml:space="preserve"> дефицитов педагогических работников</w:t>
      </w:r>
    </w:p>
    <w:p w14:paraId="72C4AC08" w14:textId="77777777" w:rsidR="004D20B0" w:rsidRDefault="004D20B0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2712"/>
        <w:gridCol w:w="1536"/>
        <w:gridCol w:w="1559"/>
        <w:gridCol w:w="1418"/>
        <w:gridCol w:w="1417"/>
        <w:gridCol w:w="1418"/>
      </w:tblGrid>
      <w:tr w:rsidR="008B3A22" w:rsidRPr="008B3A22" w14:paraId="47AEA170" w14:textId="77777777" w:rsidTr="008B3A22">
        <w:trPr>
          <w:trHeight w:val="89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2E42E" w14:textId="3E228CD9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89A7F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Количество педагогов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AF2F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Средний балл по предметной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8EFD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75D8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DC13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</w:tr>
      <w:tr w:rsidR="008B3A22" w:rsidRPr="008B3A22" w14:paraId="79742638" w14:textId="77777777" w:rsidTr="008B3A22">
        <w:trPr>
          <w:trHeight w:val="30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2C0B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Начальное образование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5A1E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0C9C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A319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33,33%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DB89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26,67%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EE5C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40,00%</w:t>
            </w:r>
          </w:p>
        </w:tc>
      </w:tr>
      <w:tr w:rsidR="008B3A22" w:rsidRPr="008B3A22" w14:paraId="0963C2C0" w14:textId="77777777" w:rsidTr="008B3A22">
        <w:trPr>
          <w:trHeight w:val="30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3AA3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68A4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24F0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B7FE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16,67%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7CF1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83,33%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F229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  <w:tr w:rsidR="008B3A22" w:rsidRPr="008B3A22" w14:paraId="45EBB0C3" w14:textId="77777777" w:rsidTr="008B3A22">
        <w:trPr>
          <w:trHeight w:val="30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E789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5DEA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D079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6C19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80,00%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F97C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20,00%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F45F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  <w:tr w:rsidR="008B3A22" w:rsidRPr="008B3A22" w14:paraId="6DDEEE47" w14:textId="77777777" w:rsidTr="008B3A22">
        <w:trPr>
          <w:trHeight w:val="30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F0EB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5D88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157C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D8E4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680F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25,00%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015B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75,00%</w:t>
            </w:r>
          </w:p>
        </w:tc>
      </w:tr>
      <w:tr w:rsidR="008B3A22" w:rsidRPr="008B3A22" w14:paraId="6F98C56A" w14:textId="77777777" w:rsidTr="008B3A22">
        <w:trPr>
          <w:trHeight w:val="30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FB21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D2AA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AE01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4BEF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D50F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73FF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  <w:tr w:rsidR="008B3A22" w:rsidRPr="008B3A22" w14:paraId="119CF8DB" w14:textId="77777777" w:rsidTr="008B3A22">
        <w:trPr>
          <w:trHeight w:val="30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7429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1E17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1FFD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F944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5CB4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254F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  <w:tr w:rsidR="008B3A22" w:rsidRPr="008B3A22" w14:paraId="753A0AAE" w14:textId="77777777" w:rsidTr="008B3A22">
        <w:trPr>
          <w:trHeight w:val="30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A307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2998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9532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6513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4F6F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44BE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  <w:tr w:rsidR="008B3A22" w:rsidRPr="008B3A22" w14:paraId="6FDC6642" w14:textId="77777777" w:rsidTr="008B3A22">
        <w:trPr>
          <w:trHeight w:val="30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B75C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31E5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E021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25D5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4009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6338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  <w:tr w:rsidR="008B3A22" w:rsidRPr="008B3A22" w14:paraId="6F8266C1" w14:textId="77777777" w:rsidTr="008B3A22">
        <w:trPr>
          <w:trHeight w:val="30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E92F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AFF9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E60E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9801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2DEF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2649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  <w:tr w:rsidR="008B3A22" w:rsidRPr="008B3A22" w14:paraId="22C59D1A" w14:textId="77777777" w:rsidTr="008B3A22">
        <w:trPr>
          <w:trHeight w:val="30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E8B4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457E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AF3D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A767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F801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1341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  <w:tr w:rsidR="008B3A22" w:rsidRPr="008B3A22" w14:paraId="60377E57" w14:textId="77777777" w:rsidTr="008B3A22">
        <w:trPr>
          <w:trHeight w:val="30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A4EC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A73C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76CC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4D51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1B22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A0D2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  <w:tr w:rsidR="008B3A22" w:rsidRPr="008B3A22" w14:paraId="7F2FD393" w14:textId="77777777" w:rsidTr="008B3A22">
        <w:trPr>
          <w:trHeight w:val="30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B894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Информатика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F1F6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4F4C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E3CA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734E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56A6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  <w:tr w:rsidR="008B3A22" w:rsidRPr="008B3A22" w14:paraId="10DDD6C8" w14:textId="77777777" w:rsidTr="008B3A22">
        <w:trPr>
          <w:trHeight w:val="30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B439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D86E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D91D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0F9F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F152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B738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  <w:tr w:rsidR="008B3A22" w:rsidRPr="008B3A22" w14:paraId="3149BE1A" w14:textId="77777777" w:rsidTr="008B3A22">
        <w:trPr>
          <w:trHeight w:val="300"/>
        </w:trPr>
        <w:tc>
          <w:tcPr>
            <w:tcW w:w="2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37EF" w14:textId="77777777" w:rsidR="008B3A22" w:rsidRPr="008B3A22" w:rsidRDefault="008B3A22" w:rsidP="008B3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8047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EA9A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E25F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3AD8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2C57" w14:textId="77777777" w:rsidR="008B3A22" w:rsidRPr="008B3A22" w:rsidRDefault="008B3A22" w:rsidP="008B3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B3A22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</w:tbl>
    <w:p w14:paraId="17335728" w14:textId="64DAD725" w:rsidR="00854FFE" w:rsidRDefault="00854FFE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7CA00D" w14:textId="5A14E4FE" w:rsidR="006003CD" w:rsidRDefault="006003CD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A1CF0B" w14:textId="3BD61F6C" w:rsidR="006003CD" w:rsidRDefault="006003CD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владения предметными компетенциями составляет 1,</w:t>
      </w:r>
      <w:r w:rsidR="00C031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балла, что соответствует среднему уровню сформированности предметных компетенций по образовательной организации</w:t>
      </w:r>
    </w:p>
    <w:p w14:paraId="2ED58B5D" w14:textId="77777777" w:rsidR="00C031B4" w:rsidRDefault="00C031B4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BD3E94" w14:textId="0AF6729B" w:rsidR="0037750A" w:rsidRDefault="00C031B4" w:rsidP="00C03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B976294" wp14:editId="72722058">
            <wp:extent cx="6390005" cy="3352165"/>
            <wp:effectExtent l="0" t="0" r="10795" b="635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40061E26-325F-3E22-E12C-08A5F259A1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605CC9B" w14:textId="66CF2212" w:rsidR="00AA58B2" w:rsidRDefault="0037750A" w:rsidP="008B3A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4EE3DC2" w14:textId="0197DD8C" w:rsidR="00AA58B2" w:rsidRDefault="00AA58B2" w:rsidP="00AA5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– 6. Гистограмма процентного распределения показателя владения предметными компетенциями </w:t>
      </w:r>
      <w:r w:rsidR="00C031B4">
        <w:rPr>
          <w:rFonts w:ascii="Times New Roman" w:hAnsi="Times New Roman" w:cs="Times New Roman"/>
          <w:sz w:val="24"/>
          <w:szCs w:val="24"/>
        </w:rPr>
        <w:t>педагогами по</w:t>
      </w:r>
      <w:r>
        <w:rPr>
          <w:rFonts w:ascii="Times New Roman" w:hAnsi="Times New Roman" w:cs="Times New Roman"/>
          <w:sz w:val="24"/>
          <w:szCs w:val="24"/>
        </w:rPr>
        <w:t xml:space="preserve"> предметным областям</w:t>
      </w:r>
      <w:r w:rsidR="00C031B4">
        <w:rPr>
          <w:rFonts w:ascii="Times New Roman" w:hAnsi="Times New Roman" w:cs="Times New Roman"/>
          <w:sz w:val="24"/>
          <w:szCs w:val="24"/>
        </w:rPr>
        <w:t>.</w:t>
      </w:r>
    </w:p>
    <w:p w14:paraId="3A1B03D9" w14:textId="1DD1CC4E" w:rsidR="00C031B4" w:rsidRDefault="00C031B4" w:rsidP="00C03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97A162" wp14:editId="12DB2CE3">
            <wp:extent cx="6390005" cy="4254500"/>
            <wp:effectExtent l="0" t="0" r="10795" b="1270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E0F4A7C9-C23F-1ED5-E32E-3AEBC97302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417FB7D" w14:textId="359B2B4F" w:rsidR="0037750A" w:rsidRDefault="0037750A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D94068" w14:textId="2F0F6E38" w:rsidR="00AA58B2" w:rsidRDefault="00AA58B2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55B086" w14:textId="7DF0FB17" w:rsidR="0037750A" w:rsidRDefault="0037750A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CA01D" w14:textId="77777777" w:rsidR="0037750A" w:rsidRDefault="0037750A" w:rsidP="0094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34C24" w14:textId="565D04A2" w:rsidR="0037750A" w:rsidRDefault="00AA58B2" w:rsidP="0094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– 7. Диаграмма распределения среднего балла уровня владения предметными компетенциями по предметным областям</w:t>
      </w:r>
    </w:p>
    <w:p w14:paraId="4EFAA02B" w14:textId="4987AE2A" w:rsidR="00AA58B2" w:rsidRDefault="00AA58B2" w:rsidP="0094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317000" w14:textId="5FADEC33" w:rsidR="00AA58B2" w:rsidRDefault="00AA58B2" w:rsidP="0094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результатов показал, что </w:t>
      </w:r>
      <w:r w:rsidR="006003CD"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 отсутствуют педагоги, показавшие низкий результат уровня владения </w:t>
      </w:r>
      <w:r w:rsidR="001A04DB">
        <w:rPr>
          <w:rFonts w:ascii="Times New Roman" w:hAnsi="Times New Roman" w:cs="Times New Roman"/>
          <w:sz w:val="24"/>
          <w:szCs w:val="24"/>
        </w:rPr>
        <w:t>предметными</w:t>
      </w:r>
      <w:r w:rsidR="006003CD">
        <w:rPr>
          <w:rFonts w:ascii="Times New Roman" w:hAnsi="Times New Roman" w:cs="Times New Roman"/>
          <w:sz w:val="24"/>
          <w:szCs w:val="24"/>
        </w:rPr>
        <w:t xml:space="preserve"> компетенциями. Однозначность трактуемых результатов по некоторым предметным областям связана с единичной представленностью педагогов по преподаваемому предмету в образовательной организации.</w:t>
      </w:r>
      <w:r w:rsidR="00683661">
        <w:rPr>
          <w:rFonts w:ascii="Times New Roman" w:hAnsi="Times New Roman" w:cs="Times New Roman"/>
          <w:sz w:val="24"/>
          <w:szCs w:val="24"/>
        </w:rPr>
        <w:t xml:space="preserve"> Самые высокие результаты показали педагоги по географии, </w:t>
      </w:r>
      <w:r w:rsidR="004E4A98">
        <w:rPr>
          <w:rFonts w:ascii="Times New Roman" w:hAnsi="Times New Roman" w:cs="Times New Roman"/>
          <w:sz w:val="24"/>
          <w:szCs w:val="24"/>
        </w:rPr>
        <w:t>ОБЖ</w:t>
      </w:r>
      <w:r w:rsidR="00683661">
        <w:rPr>
          <w:rFonts w:ascii="Times New Roman" w:hAnsi="Times New Roman" w:cs="Times New Roman"/>
          <w:sz w:val="24"/>
          <w:szCs w:val="24"/>
        </w:rPr>
        <w:t xml:space="preserve">, </w:t>
      </w:r>
      <w:r w:rsidR="004E4A98">
        <w:rPr>
          <w:rFonts w:ascii="Times New Roman" w:hAnsi="Times New Roman" w:cs="Times New Roman"/>
          <w:sz w:val="24"/>
          <w:szCs w:val="24"/>
        </w:rPr>
        <w:t>истории</w:t>
      </w:r>
      <w:r w:rsidR="00683661">
        <w:rPr>
          <w:rFonts w:ascii="Times New Roman" w:hAnsi="Times New Roman" w:cs="Times New Roman"/>
          <w:sz w:val="24"/>
          <w:szCs w:val="24"/>
        </w:rPr>
        <w:t xml:space="preserve"> и </w:t>
      </w:r>
      <w:r w:rsidR="004E4A98">
        <w:rPr>
          <w:rFonts w:ascii="Times New Roman" w:hAnsi="Times New Roman" w:cs="Times New Roman"/>
          <w:sz w:val="24"/>
          <w:szCs w:val="24"/>
        </w:rPr>
        <w:t>информатике</w:t>
      </w:r>
      <w:r w:rsidR="00683661">
        <w:rPr>
          <w:rFonts w:ascii="Times New Roman" w:hAnsi="Times New Roman" w:cs="Times New Roman"/>
          <w:sz w:val="24"/>
          <w:szCs w:val="24"/>
        </w:rPr>
        <w:t xml:space="preserve">. По результатам диагностики выявлены дефициты по предметным компетенциям у учителей </w:t>
      </w:r>
      <w:r w:rsidR="00034A34">
        <w:rPr>
          <w:rFonts w:ascii="Times New Roman" w:hAnsi="Times New Roman" w:cs="Times New Roman"/>
          <w:sz w:val="24"/>
          <w:szCs w:val="24"/>
        </w:rPr>
        <w:t>математики</w:t>
      </w:r>
      <w:r w:rsidR="00683661">
        <w:rPr>
          <w:rFonts w:ascii="Times New Roman" w:hAnsi="Times New Roman" w:cs="Times New Roman"/>
          <w:sz w:val="24"/>
          <w:szCs w:val="24"/>
        </w:rPr>
        <w:t>.</w:t>
      </w:r>
    </w:p>
    <w:p w14:paraId="37CBAF51" w14:textId="77777777" w:rsidR="00AA58B2" w:rsidRDefault="00AA58B2" w:rsidP="0094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A35DB8" w14:textId="0F87256C" w:rsidR="0094161C" w:rsidRDefault="0094161C" w:rsidP="00941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методических компетенций по предметным областям</w:t>
      </w:r>
    </w:p>
    <w:p w14:paraId="5A91B079" w14:textId="2420ACCE" w:rsidR="006003CD" w:rsidRDefault="006003CD" w:rsidP="00600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педагогических работников, участвующих в диагностике </w:t>
      </w:r>
      <w:r w:rsidR="00594CB3">
        <w:rPr>
          <w:rFonts w:ascii="Times New Roman" w:hAnsi="Times New Roman" w:cs="Times New Roman"/>
          <w:sz w:val="24"/>
          <w:szCs w:val="24"/>
        </w:rPr>
        <w:t>по методическим компетенциям,</w:t>
      </w:r>
      <w:r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594CB3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человек. В диагностический инструментарий было включено 7 заданий на уровень владения методическими компетенциями. Результаты диагностики представлены в таблице 3.</w:t>
      </w:r>
    </w:p>
    <w:p w14:paraId="1834452F" w14:textId="77777777" w:rsidR="006003CD" w:rsidRDefault="006003CD" w:rsidP="006003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4F58971" w14:textId="77777777" w:rsidR="006003CD" w:rsidRDefault="006003CD" w:rsidP="006003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14F1A8F" w14:textId="2704365D" w:rsidR="0094161C" w:rsidRDefault="006003CD" w:rsidP="006003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 Результаты диагностики, направленной на выявление методических дефицитов педагогических работников</w:t>
      </w:r>
    </w:p>
    <w:p w14:paraId="12BABB11" w14:textId="77777777" w:rsidR="0094161C" w:rsidRDefault="0094161C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2972"/>
        <w:gridCol w:w="1418"/>
        <w:gridCol w:w="1438"/>
        <w:gridCol w:w="1397"/>
        <w:gridCol w:w="1417"/>
        <w:gridCol w:w="1418"/>
      </w:tblGrid>
      <w:tr w:rsidR="00594CB3" w:rsidRPr="00594CB3" w14:paraId="4ABBA534" w14:textId="77777777" w:rsidTr="00594CB3">
        <w:trPr>
          <w:trHeight w:val="112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E606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3A76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Количество педагогов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A93D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Средний балл по методической области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8A57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Высокий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BE4C6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Средний 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707A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Низкий уровень</w:t>
            </w:r>
          </w:p>
        </w:tc>
      </w:tr>
      <w:tr w:rsidR="00594CB3" w:rsidRPr="00594CB3" w14:paraId="183C31CD" w14:textId="77777777" w:rsidTr="00594CB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8E2A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Начальное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A5AB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64BD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1,22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9BC6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D12D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33,33%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6171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66,67%</w:t>
            </w:r>
          </w:p>
        </w:tc>
      </w:tr>
      <w:tr w:rsidR="00594CB3" w:rsidRPr="00594CB3" w14:paraId="22F0EA68" w14:textId="77777777" w:rsidTr="00594CB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41CA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C4B0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79C4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1,07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2859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B780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16,67%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2D3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83,33%</w:t>
            </w:r>
          </w:p>
        </w:tc>
      </w:tr>
      <w:tr w:rsidR="00594CB3" w:rsidRPr="00594CB3" w14:paraId="7E4B6E3B" w14:textId="77777777" w:rsidTr="00594CB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62A4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E34E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E3E1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1,10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FF95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F6F4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20,00%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EA33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80,00%</w:t>
            </w:r>
          </w:p>
        </w:tc>
      </w:tr>
      <w:tr w:rsidR="00594CB3" w:rsidRPr="00594CB3" w14:paraId="4AED3FBA" w14:textId="77777777" w:rsidTr="00594CB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C71E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A324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5C5D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0,93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5624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94AB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4C0D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</w:tr>
      <w:tr w:rsidR="00594CB3" w:rsidRPr="00594CB3" w14:paraId="519B5E54" w14:textId="77777777" w:rsidTr="00594CB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9478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8785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07E8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1,52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1C3C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22E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66,67%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9405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33,33%</w:t>
            </w:r>
          </w:p>
        </w:tc>
      </w:tr>
      <w:tr w:rsidR="00594CB3" w:rsidRPr="00594CB3" w14:paraId="5D22C87E" w14:textId="77777777" w:rsidTr="00594CB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A68A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D6CC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21B4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1,14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EF2D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63B1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6F0B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</w:tr>
      <w:tr w:rsidR="00594CB3" w:rsidRPr="00594CB3" w14:paraId="77684B92" w14:textId="77777777" w:rsidTr="00594CB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7F43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FFFD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4DCC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1,30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707C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3C08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50,00%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E9D4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50,00%</w:t>
            </w:r>
          </w:p>
        </w:tc>
      </w:tr>
      <w:tr w:rsidR="00594CB3" w:rsidRPr="00594CB3" w14:paraId="554400BA" w14:textId="77777777" w:rsidTr="00594CB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0CE8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1DA3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CBB6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1,28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C243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4035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50,00%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101D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50,00%</w:t>
            </w:r>
          </w:p>
        </w:tc>
      </w:tr>
      <w:tr w:rsidR="00594CB3" w:rsidRPr="00594CB3" w14:paraId="71E722F8" w14:textId="77777777" w:rsidTr="00594CB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B165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Музыка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30A8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6304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5CF5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E7F1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C038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</w:tr>
      <w:tr w:rsidR="00594CB3" w:rsidRPr="00594CB3" w14:paraId="58503427" w14:textId="77777777" w:rsidTr="00594CB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833F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ОБЖ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EB2A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9DF3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1,43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3822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6DC9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6E32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  <w:tr w:rsidR="00594CB3" w:rsidRPr="00594CB3" w14:paraId="61FBB7E3" w14:textId="77777777" w:rsidTr="00594CB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9AA8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D462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73AB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2635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BD35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8121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</w:tr>
      <w:tr w:rsidR="00594CB3" w:rsidRPr="00594CB3" w14:paraId="5A001836" w14:textId="77777777" w:rsidTr="00594CB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64B2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C35A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2080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1,70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88F1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7977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A413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  <w:tr w:rsidR="00594CB3" w:rsidRPr="00594CB3" w14:paraId="5BAA7D82" w14:textId="77777777" w:rsidTr="00594CB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A902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Информатика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8DD1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4779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9771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A383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D426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  <w:tr w:rsidR="00594CB3" w:rsidRPr="00594CB3" w14:paraId="0B6F69F3" w14:textId="77777777" w:rsidTr="00594CB3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1844" w14:textId="77777777" w:rsidR="00594CB3" w:rsidRPr="00594CB3" w:rsidRDefault="00594CB3" w:rsidP="0059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E4EE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84CE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1,43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C6E7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4D41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100,00%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9F6F" w14:textId="77777777" w:rsidR="00594CB3" w:rsidRPr="00594CB3" w:rsidRDefault="00594CB3" w:rsidP="00594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4CB3">
              <w:rPr>
                <w:rFonts w:ascii="Calibri" w:eastAsia="Times New Roman" w:hAnsi="Calibri" w:cs="Calibri"/>
                <w:color w:val="000000"/>
                <w:lang w:eastAsia="ru-RU"/>
              </w:rPr>
              <w:t>0,00%</w:t>
            </w:r>
          </w:p>
        </w:tc>
      </w:tr>
    </w:tbl>
    <w:p w14:paraId="7EBABEC9" w14:textId="6716A246" w:rsidR="0094161C" w:rsidRDefault="0094161C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34CDEA" w14:textId="143F6BB4" w:rsidR="006003CD" w:rsidRDefault="006003CD" w:rsidP="00600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владения методическими компетенциями составляет 1,</w:t>
      </w:r>
      <w:r w:rsidR="00B363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балла, что соответствует среднему уровню сформированности методических компетенций по образовательной организации.</w:t>
      </w:r>
    </w:p>
    <w:p w14:paraId="6013A112" w14:textId="6C1710B8" w:rsidR="001A04DB" w:rsidRDefault="001A04DB" w:rsidP="00600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E9533C" w14:textId="063D17E6" w:rsidR="001A04DB" w:rsidRDefault="001A04DB" w:rsidP="001A0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0CA8DE5" wp14:editId="1E808678">
            <wp:extent cx="6390005" cy="3352165"/>
            <wp:effectExtent l="0" t="0" r="10795" b="635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id="{E9F497D6-0E80-4359-B9F8-DB7DD13D53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A5C3A68" w14:textId="6F39A5F5" w:rsidR="006003CD" w:rsidRDefault="006003CD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36182F" w14:textId="55285C54" w:rsidR="0094161C" w:rsidRDefault="0094161C" w:rsidP="00683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8BA35" w14:textId="5CC2DA73" w:rsidR="00AA58B2" w:rsidRDefault="00AA58B2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A6C35DE" w14:textId="2FF224C7" w:rsidR="00683661" w:rsidRDefault="00683661" w:rsidP="00683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– 8. Гистограмма процентного распределения показателя владения </w:t>
      </w:r>
      <w:r w:rsidR="00F33A41">
        <w:rPr>
          <w:rFonts w:ascii="Times New Roman" w:hAnsi="Times New Roman" w:cs="Times New Roman"/>
          <w:sz w:val="24"/>
          <w:szCs w:val="24"/>
        </w:rPr>
        <w:t>методическим</w:t>
      </w:r>
      <w:r>
        <w:rPr>
          <w:rFonts w:ascii="Times New Roman" w:hAnsi="Times New Roman" w:cs="Times New Roman"/>
          <w:sz w:val="24"/>
          <w:szCs w:val="24"/>
        </w:rPr>
        <w:t xml:space="preserve"> компетенциями </w:t>
      </w:r>
      <w:r w:rsidR="008555BC">
        <w:rPr>
          <w:rFonts w:ascii="Times New Roman" w:hAnsi="Times New Roman" w:cs="Times New Roman"/>
          <w:sz w:val="24"/>
          <w:szCs w:val="24"/>
        </w:rPr>
        <w:t>педагогами по</w:t>
      </w:r>
      <w:r>
        <w:rPr>
          <w:rFonts w:ascii="Times New Roman" w:hAnsi="Times New Roman" w:cs="Times New Roman"/>
          <w:sz w:val="24"/>
          <w:szCs w:val="24"/>
        </w:rPr>
        <w:t xml:space="preserve"> предметным областям</w:t>
      </w:r>
      <w:r w:rsidR="004462D3">
        <w:rPr>
          <w:rFonts w:ascii="Times New Roman" w:hAnsi="Times New Roman" w:cs="Times New Roman"/>
          <w:sz w:val="24"/>
          <w:szCs w:val="24"/>
        </w:rPr>
        <w:t>.</w:t>
      </w:r>
    </w:p>
    <w:p w14:paraId="345B73DE" w14:textId="77777777" w:rsidR="00683661" w:rsidRDefault="00683661" w:rsidP="00683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435F72" w14:textId="1176B22B" w:rsidR="00AA58B2" w:rsidRDefault="00AA58B2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9DE009" w14:textId="65927CA4" w:rsidR="00AA58B2" w:rsidRDefault="001A04DB" w:rsidP="001A04D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FC48089" wp14:editId="240FB04F">
            <wp:extent cx="6390005" cy="4254500"/>
            <wp:effectExtent l="0" t="0" r="10795" b="1270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2B8932DA-16F4-4EBB-8F00-B325764546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01D2C25" w14:textId="6B9AA06B" w:rsidR="00AA58B2" w:rsidRDefault="00AA58B2" w:rsidP="008555B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5DD3880" w14:textId="77777777" w:rsidR="00683661" w:rsidRDefault="00683661" w:rsidP="00600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7D5482A" w14:textId="0EDCFA54" w:rsidR="00683661" w:rsidRDefault="00683661" w:rsidP="00683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– 9. Диаграмма распределения среднего балла уровня владения </w:t>
      </w:r>
      <w:r w:rsidR="0093418E">
        <w:rPr>
          <w:rFonts w:ascii="Times New Roman" w:hAnsi="Times New Roman" w:cs="Times New Roman"/>
          <w:sz w:val="24"/>
          <w:szCs w:val="24"/>
        </w:rPr>
        <w:t>методическими</w:t>
      </w:r>
      <w:r>
        <w:rPr>
          <w:rFonts w:ascii="Times New Roman" w:hAnsi="Times New Roman" w:cs="Times New Roman"/>
          <w:sz w:val="24"/>
          <w:szCs w:val="24"/>
        </w:rPr>
        <w:t xml:space="preserve"> компетенциями по предметным областям</w:t>
      </w:r>
    </w:p>
    <w:p w14:paraId="19B3F546" w14:textId="77777777" w:rsidR="00683661" w:rsidRDefault="00683661" w:rsidP="00600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E3A67A" w14:textId="456481D8" w:rsidR="006003CD" w:rsidRDefault="006003CD" w:rsidP="00600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результатов </w:t>
      </w:r>
      <w:r w:rsidR="008D11A9">
        <w:rPr>
          <w:rFonts w:ascii="Times New Roman" w:hAnsi="Times New Roman" w:cs="Times New Roman"/>
          <w:sz w:val="24"/>
          <w:szCs w:val="24"/>
        </w:rPr>
        <w:t>выявил</w:t>
      </w:r>
      <w:r>
        <w:rPr>
          <w:rFonts w:ascii="Times New Roman" w:hAnsi="Times New Roman" w:cs="Times New Roman"/>
          <w:sz w:val="24"/>
          <w:szCs w:val="24"/>
        </w:rPr>
        <w:t xml:space="preserve">, что в образовательном учреждении педагоги </w:t>
      </w:r>
      <w:r w:rsidR="001D7243">
        <w:rPr>
          <w:rFonts w:ascii="Times New Roman" w:hAnsi="Times New Roman" w:cs="Times New Roman"/>
          <w:sz w:val="24"/>
          <w:szCs w:val="24"/>
        </w:rPr>
        <w:t>физики</w:t>
      </w:r>
      <w:r w:rsidR="004634F5">
        <w:rPr>
          <w:rFonts w:ascii="Times New Roman" w:hAnsi="Times New Roman" w:cs="Times New Roman"/>
          <w:sz w:val="24"/>
          <w:szCs w:val="24"/>
        </w:rPr>
        <w:t xml:space="preserve"> </w:t>
      </w:r>
      <w:r w:rsidR="00683661">
        <w:rPr>
          <w:rFonts w:ascii="Times New Roman" w:hAnsi="Times New Roman" w:cs="Times New Roman"/>
          <w:sz w:val="24"/>
          <w:szCs w:val="24"/>
        </w:rPr>
        <w:t>показали</w:t>
      </w:r>
      <w:r>
        <w:rPr>
          <w:rFonts w:ascii="Times New Roman" w:hAnsi="Times New Roman" w:cs="Times New Roman"/>
          <w:sz w:val="24"/>
          <w:szCs w:val="24"/>
        </w:rPr>
        <w:t xml:space="preserve"> низкий результат уровня владения </w:t>
      </w:r>
      <w:r w:rsidR="001A04DB">
        <w:rPr>
          <w:rFonts w:ascii="Times New Roman" w:hAnsi="Times New Roman" w:cs="Times New Roman"/>
          <w:sz w:val="24"/>
          <w:szCs w:val="24"/>
        </w:rPr>
        <w:t>методическими</w:t>
      </w:r>
      <w:r>
        <w:rPr>
          <w:rFonts w:ascii="Times New Roman" w:hAnsi="Times New Roman" w:cs="Times New Roman"/>
          <w:sz w:val="24"/>
          <w:szCs w:val="24"/>
        </w:rPr>
        <w:t xml:space="preserve"> компетенциями. Однозначность трактуемых результатов по некоторым предметным областям связана с единичной представленностью педагогов по преподаваемому предмету в образовательной организации.</w:t>
      </w:r>
      <w:r w:rsidR="00683661">
        <w:rPr>
          <w:rFonts w:ascii="Times New Roman" w:hAnsi="Times New Roman" w:cs="Times New Roman"/>
          <w:sz w:val="24"/>
          <w:szCs w:val="24"/>
        </w:rPr>
        <w:t xml:space="preserve"> Самые высокие показатели уровня владения методическими компетенциями показали учителя </w:t>
      </w:r>
      <w:r w:rsidR="004304BD">
        <w:rPr>
          <w:rFonts w:ascii="Times New Roman" w:hAnsi="Times New Roman" w:cs="Times New Roman"/>
          <w:sz w:val="24"/>
          <w:szCs w:val="24"/>
        </w:rPr>
        <w:t>географии, информатики и физической культуры</w:t>
      </w:r>
      <w:r w:rsidR="00683661">
        <w:rPr>
          <w:rFonts w:ascii="Times New Roman" w:hAnsi="Times New Roman" w:cs="Times New Roman"/>
          <w:sz w:val="24"/>
          <w:szCs w:val="24"/>
        </w:rPr>
        <w:t>. В ходе анализа результатов уровня владения методическими компетенциями</w:t>
      </w:r>
      <w:r w:rsidR="0093418E">
        <w:rPr>
          <w:rFonts w:ascii="Times New Roman" w:hAnsi="Times New Roman" w:cs="Times New Roman"/>
          <w:sz w:val="24"/>
          <w:szCs w:val="24"/>
        </w:rPr>
        <w:t xml:space="preserve"> были определены </w:t>
      </w:r>
      <w:r w:rsidR="0057495B">
        <w:rPr>
          <w:rFonts w:ascii="Times New Roman" w:hAnsi="Times New Roman" w:cs="Times New Roman"/>
          <w:sz w:val="24"/>
          <w:szCs w:val="24"/>
        </w:rPr>
        <w:t xml:space="preserve">дефициты у педагогов </w:t>
      </w:r>
      <w:r w:rsidR="004304BD">
        <w:rPr>
          <w:rFonts w:ascii="Times New Roman" w:hAnsi="Times New Roman" w:cs="Times New Roman"/>
          <w:sz w:val="24"/>
          <w:szCs w:val="24"/>
        </w:rPr>
        <w:t>физики</w:t>
      </w:r>
      <w:r w:rsidR="004634F5">
        <w:rPr>
          <w:rFonts w:ascii="Times New Roman" w:hAnsi="Times New Roman" w:cs="Times New Roman"/>
          <w:sz w:val="24"/>
          <w:szCs w:val="24"/>
        </w:rPr>
        <w:t>,</w:t>
      </w:r>
      <w:r w:rsidR="004304BD">
        <w:rPr>
          <w:rFonts w:ascii="Times New Roman" w:hAnsi="Times New Roman" w:cs="Times New Roman"/>
          <w:sz w:val="24"/>
          <w:szCs w:val="24"/>
        </w:rPr>
        <w:t xml:space="preserve"> математики и музыки.</w:t>
      </w:r>
    </w:p>
    <w:p w14:paraId="15BF640A" w14:textId="77777777" w:rsidR="00AA58B2" w:rsidRDefault="00AA58B2" w:rsidP="001D724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A9C840A" w14:textId="77777777" w:rsidR="00AA58B2" w:rsidRDefault="00AA58B2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F4AA3F4" w14:textId="6A6D9FE8" w:rsidR="00493A94" w:rsidRPr="00493A94" w:rsidRDefault="00493A94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3A94">
        <w:rPr>
          <w:rFonts w:ascii="Times New Roman" w:hAnsi="Times New Roman" w:cs="Times New Roman"/>
          <w:b/>
          <w:i/>
          <w:sz w:val="24"/>
          <w:szCs w:val="24"/>
        </w:rPr>
        <w:t>Выводы</w:t>
      </w:r>
      <w:r w:rsidR="00B455D2">
        <w:rPr>
          <w:rFonts w:ascii="Times New Roman" w:hAnsi="Times New Roman" w:cs="Times New Roman"/>
          <w:b/>
          <w:i/>
          <w:sz w:val="24"/>
          <w:szCs w:val="24"/>
        </w:rPr>
        <w:t xml:space="preserve"> и рекомендации</w:t>
      </w:r>
      <w:r w:rsidRPr="00493A9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D80C285" w14:textId="1CB56DC7" w:rsidR="00493A94" w:rsidRDefault="00B455D2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полученными результатами можно констатировать, что педагоги, участвовавшие в тестировании, </w:t>
      </w:r>
      <w:r w:rsidR="0057495B">
        <w:rPr>
          <w:rFonts w:ascii="Times New Roman" w:hAnsi="Times New Roman" w:cs="Times New Roman"/>
          <w:sz w:val="24"/>
          <w:szCs w:val="24"/>
        </w:rPr>
        <w:t xml:space="preserve">частично </w:t>
      </w:r>
      <w:r>
        <w:rPr>
          <w:rFonts w:ascii="Times New Roman" w:hAnsi="Times New Roman" w:cs="Times New Roman"/>
          <w:sz w:val="24"/>
          <w:szCs w:val="24"/>
        </w:rPr>
        <w:t>обладают дефицитами</w:t>
      </w:r>
      <w:r w:rsidR="004E3096">
        <w:rPr>
          <w:rFonts w:ascii="Times New Roman" w:hAnsi="Times New Roman" w:cs="Times New Roman"/>
          <w:sz w:val="24"/>
          <w:szCs w:val="24"/>
        </w:rPr>
        <w:t xml:space="preserve"> в области методических и предметных компетенций, что требует точечного внимания в контексте повышения их профессиональной квалификации. Психолого-педагогические компетенции нуждаются в уточнении и расширении актуальной информации, знакомства с современными подходами и достижения</w:t>
      </w:r>
      <w:r w:rsidR="0057495B">
        <w:rPr>
          <w:rFonts w:ascii="Times New Roman" w:hAnsi="Times New Roman" w:cs="Times New Roman"/>
          <w:sz w:val="24"/>
          <w:szCs w:val="24"/>
        </w:rPr>
        <w:t>ми</w:t>
      </w:r>
      <w:r w:rsidR="004E3096">
        <w:rPr>
          <w:rFonts w:ascii="Times New Roman" w:hAnsi="Times New Roman" w:cs="Times New Roman"/>
          <w:sz w:val="24"/>
          <w:szCs w:val="24"/>
        </w:rPr>
        <w:t xml:space="preserve"> в данной научной области. Коммуникативные компетенции</w:t>
      </w:r>
      <w:r w:rsidR="00316D44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4E3096">
        <w:rPr>
          <w:rFonts w:ascii="Times New Roman" w:hAnsi="Times New Roman" w:cs="Times New Roman"/>
          <w:sz w:val="24"/>
          <w:szCs w:val="24"/>
        </w:rPr>
        <w:t xml:space="preserve"> целесообразно использовать как основу для </w:t>
      </w:r>
      <w:r w:rsidR="00316D44">
        <w:rPr>
          <w:rFonts w:ascii="Times New Roman" w:hAnsi="Times New Roman" w:cs="Times New Roman"/>
          <w:sz w:val="24"/>
          <w:szCs w:val="24"/>
        </w:rPr>
        <w:t>подбора методов и форм работы с выявленными дефицитами.</w:t>
      </w:r>
    </w:p>
    <w:p w14:paraId="7FB36452" w14:textId="77777777" w:rsidR="00316D44" w:rsidRPr="008B4C7E" w:rsidRDefault="00316D44" w:rsidP="00493A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Описанные результаты, выводы и рекомендации сформулированы на основе обобщенных данных группы и не могут быть интерпретированы как индивидуальные результаты отдельного педагога. Для выстраивания персональных траекторий, целесообразно рассматривать отдельно данные каждого респондента с возможным построением его профиля. </w:t>
      </w:r>
    </w:p>
    <w:sectPr w:rsidR="00316D44" w:rsidRPr="008B4C7E" w:rsidSect="006003CD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910AA"/>
    <w:multiLevelType w:val="hybridMultilevel"/>
    <w:tmpl w:val="D50A7516"/>
    <w:lvl w:ilvl="0" w:tplc="2E18C97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34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CE6"/>
    <w:rsid w:val="0000048E"/>
    <w:rsid w:val="00012095"/>
    <w:rsid w:val="000339E4"/>
    <w:rsid w:val="00034A34"/>
    <w:rsid w:val="00044529"/>
    <w:rsid w:val="00051A9B"/>
    <w:rsid w:val="0005392C"/>
    <w:rsid w:val="000F1EE8"/>
    <w:rsid w:val="00102A9D"/>
    <w:rsid w:val="00106B44"/>
    <w:rsid w:val="00123741"/>
    <w:rsid w:val="00124CA6"/>
    <w:rsid w:val="001A04DB"/>
    <w:rsid w:val="001A408A"/>
    <w:rsid w:val="001D12FB"/>
    <w:rsid w:val="001D7243"/>
    <w:rsid w:val="001F1CE6"/>
    <w:rsid w:val="001F4600"/>
    <w:rsid w:val="002517B7"/>
    <w:rsid w:val="002A6FDF"/>
    <w:rsid w:val="00316D44"/>
    <w:rsid w:val="0037750A"/>
    <w:rsid w:val="003E0777"/>
    <w:rsid w:val="004304BD"/>
    <w:rsid w:val="004462D3"/>
    <w:rsid w:val="004634F5"/>
    <w:rsid w:val="00493A94"/>
    <w:rsid w:val="004D20B0"/>
    <w:rsid w:val="004E3096"/>
    <w:rsid w:val="004E4A98"/>
    <w:rsid w:val="00566D5D"/>
    <w:rsid w:val="0057495B"/>
    <w:rsid w:val="00584C29"/>
    <w:rsid w:val="00594CB3"/>
    <w:rsid w:val="005B78E7"/>
    <w:rsid w:val="006003CD"/>
    <w:rsid w:val="00662B19"/>
    <w:rsid w:val="00683661"/>
    <w:rsid w:val="006B16FE"/>
    <w:rsid w:val="00752670"/>
    <w:rsid w:val="00760685"/>
    <w:rsid w:val="00772FF8"/>
    <w:rsid w:val="00785EF4"/>
    <w:rsid w:val="007B4673"/>
    <w:rsid w:val="007C2F17"/>
    <w:rsid w:val="00854FFE"/>
    <w:rsid w:val="008555BC"/>
    <w:rsid w:val="008B3A22"/>
    <w:rsid w:val="008B4C7E"/>
    <w:rsid w:val="008D11A9"/>
    <w:rsid w:val="009059E7"/>
    <w:rsid w:val="0093418E"/>
    <w:rsid w:val="0094161C"/>
    <w:rsid w:val="0095333B"/>
    <w:rsid w:val="009A551D"/>
    <w:rsid w:val="00A15A4B"/>
    <w:rsid w:val="00A27889"/>
    <w:rsid w:val="00AA58B2"/>
    <w:rsid w:val="00B0412F"/>
    <w:rsid w:val="00B3632C"/>
    <w:rsid w:val="00B455D2"/>
    <w:rsid w:val="00B55B18"/>
    <w:rsid w:val="00B56C55"/>
    <w:rsid w:val="00B71FDD"/>
    <w:rsid w:val="00B81147"/>
    <w:rsid w:val="00BD3D73"/>
    <w:rsid w:val="00C031B4"/>
    <w:rsid w:val="00C52EE8"/>
    <w:rsid w:val="00D11CB7"/>
    <w:rsid w:val="00E06E01"/>
    <w:rsid w:val="00E3179D"/>
    <w:rsid w:val="00E41419"/>
    <w:rsid w:val="00E728C8"/>
    <w:rsid w:val="00E90A5C"/>
    <w:rsid w:val="00EA40AF"/>
    <w:rsid w:val="00F33A41"/>
    <w:rsid w:val="00F44DC9"/>
    <w:rsid w:val="00F5567F"/>
    <w:rsid w:val="00FA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832C"/>
  <w15:chartTrackingRefBased/>
  <w15:docId w15:val="{33424869-CC48-4822-AC7E-ED72317E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0185185185185182E-2"/>
          <c:y val="7.5396825396825393E-2"/>
          <c:w val="0.86805555555555558"/>
          <c:h val="0.7504955630546180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B82-4A4B-AD79-827F9E4134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B82-4A4B-AD79-827F9E4134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B82-4A4B-AD79-827F9E4134D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CE30-44F6-90AB-71EA6AFEEF05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E30-44F6-90AB-71EA6AFEEF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0.15</c:v>
                </c:pt>
                <c:pt idx="1">
                  <c:v>0.7</c:v>
                </c:pt>
                <c:pt idx="2">
                  <c:v>0.15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30-44F6-90AB-71EA6AFEEF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17423428842228056"/>
          <c:y val="0.90468700787401579"/>
          <c:w val="0.6515312408865559"/>
          <c:h val="7.0312992125984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'2'!$B$4:$B$7</c:f>
              <c:strCache>
                <c:ptCount val="4"/>
                <c:pt idx="0">
                  <c:v>Психолого-педагогические компетенции</c:v>
                </c:pt>
                <c:pt idx="1">
                  <c:v>Коммуникативные компетенции</c:v>
                </c:pt>
                <c:pt idx="2">
                  <c:v>Предметные компетенции</c:v>
                </c:pt>
                <c:pt idx="3">
                  <c:v>Методические компетенции</c:v>
                </c:pt>
              </c:strCache>
            </c:strRef>
          </c:cat>
          <c:val>
            <c:numRef>
              <c:f>'2'!$C$4:$C$7</c:f>
              <c:numCache>
                <c:formatCode>0.00</c:formatCode>
                <c:ptCount val="4"/>
                <c:pt idx="0">
                  <c:v>1.2</c:v>
                </c:pt>
                <c:pt idx="1">
                  <c:v>1.3617021276595744</c:v>
                </c:pt>
                <c:pt idx="2">
                  <c:v>1.3574468085106384</c:v>
                </c:pt>
                <c:pt idx="3">
                  <c:v>1.1580547112462005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49-4A75-A61D-8625015D3E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03528320"/>
        <c:axId val="1003529152"/>
      </c:barChart>
      <c:catAx>
        <c:axId val="1003528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3529152"/>
        <c:crosses val="autoZero"/>
        <c:auto val="1"/>
        <c:lblAlgn val="ctr"/>
        <c:lblOffset val="100"/>
        <c:noMultiLvlLbl val="0"/>
      </c:catAx>
      <c:valAx>
        <c:axId val="1003529152"/>
        <c:scaling>
          <c:orientation val="minMax"/>
          <c:min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3528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'3'!$B$5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'3'!$C$4:$F$4</c:f>
              <c:strCache>
                <c:ptCount val="4"/>
                <c:pt idx="0">
                  <c:v>Психолого-
педагогические 
компетенции</c:v>
                </c:pt>
                <c:pt idx="1">
                  <c:v>Коммуникативные 
компетенции</c:v>
                </c:pt>
                <c:pt idx="2">
                  <c:v>Предметные 
компетенции</c:v>
                </c:pt>
                <c:pt idx="3">
                  <c:v>Методические 
компетенции</c:v>
                </c:pt>
              </c:strCache>
            </c:strRef>
          </c:cat>
          <c:val>
            <c:numRef>
              <c:f>'3'!$C$5:$F$5</c:f>
              <c:numCache>
                <c:formatCode>0.00%</c:formatCode>
                <c:ptCount val="4"/>
                <c:pt idx="0">
                  <c:v>0.21276595744680851</c:v>
                </c:pt>
                <c:pt idx="1">
                  <c:v>0.10638297872340426</c:v>
                </c:pt>
                <c:pt idx="2">
                  <c:v>0.21276595744680851</c:v>
                </c:pt>
                <c:pt idx="3">
                  <c:v>0.21276595744680851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08-4C2F-B6B7-D9855FFF4F92}"/>
            </c:ext>
          </c:extLst>
        </c:ser>
        <c:ser>
          <c:idx val="1"/>
          <c:order val="1"/>
          <c:tx>
            <c:strRef>
              <c:f>'3'!$B$6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'3'!$C$4:$F$4</c:f>
              <c:strCache>
                <c:ptCount val="4"/>
                <c:pt idx="0">
                  <c:v>Психолого-
педагогические 
компетенции</c:v>
                </c:pt>
                <c:pt idx="1">
                  <c:v>Коммуникативные 
компетенции</c:v>
                </c:pt>
                <c:pt idx="2">
                  <c:v>Предметные 
компетенции</c:v>
                </c:pt>
                <c:pt idx="3">
                  <c:v>Методические 
компетенции</c:v>
                </c:pt>
              </c:strCache>
            </c:strRef>
          </c:cat>
          <c:val>
            <c:numRef>
              <c:f>'3'!$C$6:$F$6</c:f>
              <c:numCache>
                <c:formatCode>0.00%</c:formatCode>
                <c:ptCount val="4"/>
                <c:pt idx="0">
                  <c:v>0.5957446808510638</c:v>
                </c:pt>
                <c:pt idx="1">
                  <c:v>0.5957446808510638</c:v>
                </c:pt>
                <c:pt idx="2">
                  <c:v>0.31914893617021278</c:v>
                </c:pt>
                <c:pt idx="3">
                  <c:v>0.68085106382978722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08-4C2F-B6B7-D9855FFF4F92}"/>
            </c:ext>
          </c:extLst>
        </c:ser>
        <c:ser>
          <c:idx val="2"/>
          <c:order val="2"/>
          <c:tx>
            <c:strRef>
              <c:f>'3'!$B$7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'3'!$C$4:$F$4</c:f>
              <c:strCache>
                <c:ptCount val="4"/>
                <c:pt idx="0">
                  <c:v>Психолого-
педагогические 
компетенции</c:v>
                </c:pt>
                <c:pt idx="1">
                  <c:v>Коммуникативные 
компетенции</c:v>
                </c:pt>
                <c:pt idx="2">
                  <c:v>Предметные 
компетенции</c:v>
                </c:pt>
                <c:pt idx="3">
                  <c:v>Методические 
компетенции</c:v>
                </c:pt>
              </c:strCache>
            </c:strRef>
          </c:cat>
          <c:val>
            <c:numRef>
              <c:f>'3'!$C$7:$F$7</c:f>
              <c:numCache>
                <c:formatCode>0.00%</c:formatCode>
                <c:ptCount val="4"/>
                <c:pt idx="0">
                  <c:v>0.19148936170212766</c:v>
                </c:pt>
                <c:pt idx="1">
                  <c:v>0.2978723404255319</c:v>
                </c:pt>
                <c:pt idx="2">
                  <c:v>0.46808510638297873</c:v>
                </c:pt>
                <c:pt idx="3">
                  <c:v>0.10638297872340426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08-4C2F-B6B7-D9855FFF4F9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99632704"/>
        <c:axId val="999633120"/>
      </c:barChart>
      <c:catAx>
        <c:axId val="999632704"/>
        <c:scaling>
          <c:orientation val="minMax"/>
        </c:scaling>
        <c:delete val="0"/>
        <c:axPos val="b"/>
        <c:numFmt formatCode="0.00%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9633120"/>
        <c:crosses val="autoZero"/>
        <c:auto val="1"/>
        <c:lblAlgn val="ctr"/>
        <c:lblOffset val="100"/>
        <c:noMultiLvlLbl val="0"/>
      </c:catAx>
      <c:valAx>
        <c:axId val="999633120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9632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'4'!$B$5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'4'!$C$4:$G$4</c:f>
              <c:strCache>
                <c:ptCount val="5"/>
                <c:pt idx="0">
                  <c:v>Способен осуществлять
 взаимодействие с родителями 
(законными представителями) 
обучающихся при решении
 образовательных, воспитательных, 
профилактических и коррекционных 
задач в рамках основной 
общеобразовательной программы</c:v>
                </c:pt>
                <c:pt idx="1">
                  <c:v>Способен осуществлять 
контроль и оценку 
формирования результатов 
образования обучающихся, 
выявлять и корректировать 
трудности в обучении 
в рамках общеобразова-
тельных программ</c:v>
                </c:pt>
                <c:pt idx="2">
                  <c:v>Способен создавать 
условия для формирования
 универсальных учебных 
действий у обучающихся 
в рамках основных 
образовательных 
программам</c:v>
                </c:pt>
                <c:pt idx="3">
                  <c:v>Способен определять
и создавать условия
для индивидуализации 
образовательного процесса 
на основе учета 
психофизических и 
индивидуально-
типологических 
особенностей 
обучающихся, в том 
числе одаренных 
обучающихся и 
обучающихся с ОВЗ</c:v>
                </c:pt>
                <c:pt idx="4">
                  <c:v>Способен учитывать 
общие, специфические 
закономерности и 
индивидуальные 
особенности психического 
и психофизиологического 
развития, особенности 
регуляции поведения и 
деятельности человека 
на различных возрастных 
этапах</c:v>
                </c:pt>
              </c:strCache>
            </c:strRef>
          </c:cat>
          <c:val>
            <c:numRef>
              <c:f>'4'!$C$5:$G$5</c:f>
              <c:numCache>
                <c:formatCode>0.00%</c:formatCode>
                <c:ptCount val="5"/>
                <c:pt idx="0">
                  <c:v>0.27659574468085107</c:v>
                </c:pt>
                <c:pt idx="1">
                  <c:v>0.2978723404255319</c:v>
                </c:pt>
                <c:pt idx="2">
                  <c:v>0.25531914893617019</c:v>
                </c:pt>
                <c:pt idx="3">
                  <c:v>0.1276595744680851</c:v>
                </c:pt>
                <c:pt idx="4">
                  <c:v>0.14893617021276595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03-4746-B5AE-8BD1019DDFC9}"/>
            </c:ext>
          </c:extLst>
        </c:ser>
        <c:ser>
          <c:idx val="1"/>
          <c:order val="1"/>
          <c:tx>
            <c:strRef>
              <c:f>'4'!$B$6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'4'!$C$4:$G$4</c:f>
              <c:strCache>
                <c:ptCount val="5"/>
                <c:pt idx="0">
                  <c:v>Способен осуществлять
 взаимодействие с родителями 
(законными представителями) 
обучающихся при решении
 образовательных, воспитательных, 
профилактических и коррекционных 
задач в рамках основной 
общеобразовательной программы</c:v>
                </c:pt>
                <c:pt idx="1">
                  <c:v>Способен осуществлять 
контроль и оценку 
формирования результатов 
образования обучающихся, 
выявлять и корректировать 
трудности в обучении 
в рамках общеобразова-
тельных программ</c:v>
                </c:pt>
                <c:pt idx="2">
                  <c:v>Способен создавать 
условия для формирования
 универсальных учебных 
действий у обучающихся 
в рамках основных 
образовательных 
программам</c:v>
                </c:pt>
                <c:pt idx="3">
                  <c:v>Способен определять
и создавать условия
для индивидуализации 
образовательного процесса 
на основе учета 
психофизических и 
индивидуально-
типологических 
особенностей 
обучающихся, в том 
числе одаренных 
обучающихся и 
обучающихся с ОВЗ</c:v>
                </c:pt>
                <c:pt idx="4">
                  <c:v>Способен учитывать 
общие, специфические 
закономерности и 
индивидуальные 
особенности психического 
и психофизиологического 
развития, особенности 
регуляции поведения и 
деятельности человека 
на различных возрастных 
этапах</c:v>
                </c:pt>
              </c:strCache>
            </c:strRef>
          </c:cat>
          <c:val>
            <c:numRef>
              <c:f>'4'!$C$6:$G$6</c:f>
              <c:numCache>
                <c:formatCode>0.00%</c:formatCode>
                <c:ptCount val="5"/>
                <c:pt idx="0">
                  <c:v>0</c:v>
                </c:pt>
                <c:pt idx="1">
                  <c:v>0.53191489361702127</c:v>
                </c:pt>
                <c:pt idx="2">
                  <c:v>0.40425531914893614</c:v>
                </c:pt>
                <c:pt idx="3">
                  <c:v>0.53191489361702127</c:v>
                </c:pt>
                <c:pt idx="4">
                  <c:v>0.31914893617021278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03-4746-B5AE-8BD1019DDFC9}"/>
            </c:ext>
          </c:extLst>
        </c:ser>
        <c:ser>
          <c:idx val="2"/>
          <c:order val="2"/>
          <c:tx>
            <c:strRef>
              <c:f>'4'!$B$7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'4'!$C$4:$G$4</c:f>
              <c:strCache>
                <c:ptCount val="5"/>
                <c:pt idx="0">
                  <c:v>Способен осуществлять
 взаимодействие с родителями 
(законными представителями) 
обучающихся при решении
 образовательных, воспитательных, 
профилактических и коррекционных 
задач в рамках основной 
общеобразовательной программы</c:v>
                </c:pt>
                <c:pt idx="1">
                  <c:v>Способен осуществлять 
контроль и оценку 
формирования результатов 
образования обучающихся, 
выявлять и корректировать 
трудности в обучении 
в рамках общеобразова-
тельных программ</c:v>
                </c:pt>
                <c:pt idx="2">
                  <c:v>Способен создавать 
условия для формирования
 универсальных учебных 
действий у обучающихся 
в рамках основных 
образовательных 
программам</c:v>
                </c:pt>
                <c:pt idx="3">
                  <c:v>Способен определять
и создавать условия
для индивидуализации 
образовательного процесса 
на основе учета 
психофизических и 
индивидуально-
типологических 
особенностей 
обучающихся, в том 
числе одаренных 
обучающихся и 
обучающихся с ОВЗ</c:v>
                </c:pt>
                <c:pt idx="4">
                  <c:v>Способен учитывать 
общие, специфические 
закономерности и 
индивидуальные 
особенности психического 
и психофизиологического 
развития, особенности 
регуляции поведения и 
деятельности человека 
на различных возрастных 
этапах</c:v>
                </c:pt>
              </c:strCache>
            </c:strRef>
          </c:cat>
          <c:val>
            <c:numRef>
              <c:f>'4'!$C$7:$G$7</c:f>
              <c:numCache>
                <c:formatCode>0.00%</c:formatCode>
                <c:ptCount val="5"/>
                <c:pt idx="0">
                  <c:v>0.72340425531914898</c:v>
                </c:pt>
                <c:pt idx="1">
                  <c:v>0.1702127659574468</c:v>
                </c:pt>
                <c:pt idx="2">
                  <c:v>0.34042553191489361</c:v>
                </c:pt>
                <c:pt idx="3">
                  <c:v>0.34042553191489361</c:v>
                </c:pt>
                <c:pt idx="4">
                  <c:v>0.53191489361702127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03-4746-B5AE-8BD1019DDFC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99632704"/>
        <c:axId val="999633120"/>
      </c:barChart>
      <c:catAx>
        <c:axId val="999632704"/>
        <c:scaling>
          <c:orientation val="minMax"/>
        </c:scaling>
        <c:delete val="0"/>
        <c:axPos val="b"/>
        <c:numFmt formatCode="0.00%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9633120"/>
        <c:crosses val="autoZero"/>
        <c:auto val="1"/>
        <c:lblAlgn val="ctr"/>
        <c:lblOffset val="100"/>
        <c:noMultiLvlLbl val="0"/>
      </c:catAx>
      <c:valAx>
        <c:axId val="999633120"/>
        <c:scaling>
          <c:orientation val="minMax"/>
          <c:max val="1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crossAx val="999632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'5'!$B$5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'5'!$C$4:$E$4</c:f>
              <c:strCache>
                <c:ptCount val="3"/>
                <c:pt idx="0">
                  <c:v>Общаться с детьми, признавать их достоинство, понимая и принимая их</c:v>
                </c:pt>
                <c:pt idx="1">
                  <c:v>Строить воспитательную деятельность с учетом культурных различий детей, половозрастных индивидуальных особенностей</c:v>
                </c:pt>
                <c:pt idx="2">
                  <c:v>Управлять учебными группами с целью вовлечения обучающихся в процесс обучения и воспитания, мотивируя их учебно-познавательную деятельность </c:v>
                </c:pt>
              </c:strCache>
            </c:strRef>
          </c:cat>
          <c:val>
            <c:numRef>
              <c:f>'5'!$C$5:$E$5</c:f>
              <c:numCache>
                <c:formatCode>0.00%</c:formatCode>
                <c:ptCount val="3"/>
                <c:pt idx="0">
                  <c:v>4.2553191489361701E-2</c:v>
                </c:pt>
                <c:pt idx="1">
                  <c:v>0.40425531914893614</c:v>
                </c:pt>
                <c:pt idx="2">
                  <c:v>0.23404255319148937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13-4B62-88BF-D6E2D0A5668B}"/>
            </c:ext>
          </c:extLst>
        </c:ser>
        <c:ser>
          <c:idx val="1"/>
          <c:order val="1"/>
          <c:tx>
            <c:strRef>
              <c:f>'5'!$B$6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'5'!$C$4:$E$4</c:f>
              <c:strCache>
                <c:ptCount val="3"/>
                <c:pt idx="0">
                  <c:v>Общаться с детьми, признавать их достоинство, понимая и принимая их</c:v>
                </c:pt>
                <c:pt idx="1">
                  <c:v>Строить воспитательную деятельность с учетом культурных различий детей, половозрастных индивидуальных особенностей</c:v>
                </c:pt>
                <c:pt idx="2">
                  <c:v>Управлять учебными группами с целью вовлечения обучающихся в процесс обучения и воспитания, мотивируя их учебно-познавательную деятельность </c:v>
                </c:pt>
              </c:strCache>
            </c:strRef>
          </c:cat>
          <c:val>
            <c:numRef>
              <c:f>'5'!$C$6:$E$6</c:f>
              <c:numCache>
                <c:formatCode>0.00%</c:formatCode>
                <c:ptCount val="3"/>
                <c:pt idx="0">
                  <c:v>0.1702127659574468</c:v>
                </c:pt>
                <c:pt idx="1">
                  <c:v>2.1276595744680851E-2</c:v>
                </c:pt>
                <c:pt idx="2">
                  <c:v>0.36170212765957449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13-4B62-88BF-D6E2D0A5668B}"/>
            </c:ext>
          </c:extLst>
        </c:ser>
        <c:ser>
          <c:idx val="2"/>
          <c:order val="2"/>
          <c:tx>
            <c:strRef>
              <c:f>'5'!$B$7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'5'!$C$4:$E$4</c:f>
              <c:strCache>
                <c:ptCount val="3"/>
                <c:pt idx="0">
                  <c:v>Общаться с детьми, признавать их достоинство, понимая и принимая их</c:v>
                </c:pt>
                <c:pt idx="1">
                  <c:v>Строить воспитательную деятельность с учетом культурных различий детей, половозрастных индивидуальных особенностей</c:v>
                </c:pt>
                <c:pt idx="2">
                  <c:v>Управлять учебными группами с целью вовлечения обучающихся в процесс обучения и воспитания, мотивируя их учебно-познавательную деятельность </c:v>
                </c:pt>
              </c:strCache>
            </c:strRef>
          </c:cat>
          <c:val>
            <c:numRef>
              <c:f>'5'!$C$7:$E$7</c:f>
              <c:numCache>
                <c:formatCode>0.00%</c:formatCode>
                <c:ptCount val="3"/>
                <c:pt idx="0">
                  <c:v>0.78723404255319152</c:v>
                </c:pt>
                <c:pt idx="1">
                  <c:v>0.57446808510638303</c:v>
                </c:pt>
                <c:pt idx="2">
                  <c:v>0.40425531914893614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13-4B62-88BF-D6E2D0A5668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99632704"/>
        <c:axId val="999633120"/>
      </c:barChart>
      <c:catAx>
        <c:axId val="999632704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%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9633120"/>
        <c:crosses val="autoZero"/>
        <c:auto val="1"/>
        <c:lblAlgn val="ctr"/>
        <c:lblOffset val="100"/>
        <c:noMultiLvlLbl val="0"/>
      </c:catAx>
      <c:valAx>
        <c:axId val="999633120"/>
        <c:scaling>
          <c:orientation val="minMax"/>
          <c:max val="1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0%               20%                   40%</a:t>
                </a:r>
                <a:r>
                  <a:rPr lang="ru-RU" baseline="0"/>
                  <a:t>                </a:t>
                </a:r>
                <a:r>
                  <a:rPr lang="ru-RU"/>
                  <a:t>  60%                80%               100%</a:t>
                </a:r>
              </a:p>
            </c:rich>
          </c:tx>
          <c:layout>
            <c:manualLayout>
              <c:xMode val="edge"/>
              <c:yMode val="edge"/>
              <c:x val="2.3933855526544822E-2"/>
              <c:y val="2.575778027746531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0"/>
        <c:majorTickMark val="out"/>
        <c:minorTickMark val="none"/>
        <c:tickLblPos val="nextTo"/>
        <c:crossAx val="999632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'7'!$C$3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  <a:effectLst/>
          </c:spPr>
          <c:invertIfNegative val="0"/>
          <c:cat>
            <c:strRef>
              <c:f>'7'!$B$4:$B$17</c:f>
              <c:strCache>
                <c:ptCount val="14"/>
                <c:pt idx="0">
                  <c:v>Начальное образование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Физическая культура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Музыка</c:v>
                </c:pt>
                <c:pt idx="9">
                  <c:v>Физика</c:v>
                </c:pt>
                <c:pt idx="10">
                  <c:v>География</c:v>
                </c:pt>
                <c:pt idx="11">
                  <c:v>Информатика</c:v>
                </c:pt>
                <c:pt idx="12">
                  <c:v>ОБЖ</c:v>
                </c:pt>
                <c:pt idx="13">
                  <c:v>Химия</c:v>
                </c:pt>
              </c:strCache>
            </c:strRef>
          </c:cat>
          <c:val>
            <c:numRef>
              <c:f>'7'!$C$4:$C$17</c:f>
              <c:numCache>
                <c:formatCode>0.00%</c:formatCode>
                <c:ptCount val="14"/>
                <c:pt idx="0">
                  <c:v>0.4</c:v>
                </c:pt>
                <c:pt idx="1">
                  <c:v>0</c:v>
                </c:pt>
                <c:pt idx="2">
                  <c:v>0</c:v>
                </c:pt>
                <c:pt idx="3">
                  <c:v>0.75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01-4EA8-8A40-3DAF2755C158}"/>
            </c:ext>
          </c:extLst>
        </c:ser>
        <c:ser>
          <c:idx val="1"/>
          <c:order val="1"/>
          <c:tx>
            <c:strRef>
              <c:f>'7'!$D$3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'7'!$B$4:$B$17</c:f>
              <c:strCache>
                <c:ptCount val="14"/>
                <c:pt idx="0">
                  <c:v>Начальное образование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Физическая культура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Музыка</c:v>
                </c:pt>
                <c:pt idx="9">
                  <c:v>Физика</c:v>
                </c:pt>
                <c:pt idx="10">
                  <c:v>География</c:v>
                </c:pt>
                <c:pt idx="11">
                  <c:v>Информатика</c:v>
                </c:pt>
                <c:pt idx="12">
                  <c:v>ОБЖ</c:v>
                </c:pt>
                <c:pt idx="13">
                  <c:v>Химия</c:v>
                </c:pt>
              </c:strCache>
            </c:strRef>
          </c:cat>
          <c:val>
            <c:numRef>
              <c:f>'7'!$D$4:$D$17</c:f>
              <c:numCache>
                <c:formatCode>0.00%</c:formatCode>
                <c:ptCount val="14"/>
                <c:pt idx="0">
                  <c:v>0.26666666666666666</c:v>
                </c:pt>
                <c:pt idx="1">
                  <c:v>0.83333333333333337</c:v>
                </c:pt>
                <c:pt idx="2">
                  <c:v>0.2</c:v>
                </c:pt>
                <c:pt idx="3">
                  <c:v>0.25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01-4EA8-8A40-3DAF2755C158}"/>
            </c:ext>
          </c:extLst>
        </c:ser>
        <c:ser>
          <c:idx val="2"/>
          <c:order val="2"/>
          <c:tx>
            <c:strRef>
              <c:f>'7'!$E$3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cat>
            <c:strRef>
              <c:f>'7'!$B$4:$B$17</c:f>
              <c:strCache>
                <c:ptCount val="14"/>
                <c:pt idx="0">
                  <c:v>Начальное образование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Физическая культура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Музыка</c:v>
                </c:pt>
                <c:pt idx="9">
                  <c:v>Физика</c:v>
                </c:pt>
                <c:pt idx="10">
                  <c:v>География</c:v>
                </c:pt>
                <c:pt idx="11">
                  <c:v>Информатика</c:v>
                </c:pt>
                <c:pt idx="12">
                  <c:v>ОБЖ</c:v>
                </c:pt>
                <c:pt idx="13">
                  <c:v>Химия</c:v>
                </c:pt>
              </c:strCache>
            </c:strRef>
          </c:cat>
          <c:val>
            <c:numRef>
              <c:f>'7'!$E$4:$E$17</c:f>
              <c:numCache>
                <c:formatCode>0.00%</c:formatCode>
                <c:ptCount val="14"/>
                <c:pt idx="0">
                  <c:v>0.33333333333333331</c:v>
                </c:pt>
                <c:pt idx="1">
                  <c:v>0.16666666666666666</c:v>
                </c:pt>
                <c:pt idx="2">
                  <c:v>0.8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01-4EA8-8A40-3DAF2755C1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54084927"/>
        <c:axId val="1954064959"/>
      </c:barChart>
      <c:catAx>
        <c:axId val="1954084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4064959"/>
        <c:crosses val="autoZero"/>
        <c:auto val="1"/>
        <c:lblAlgn val="ctr"/>
        <c:lblOffset val="100"/>
        <c:noMultiLvlLbl val="0"/>
      </c:catAx>
      <c:valAx>
        <c:axId val="19540649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4084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'8'!$C$4</c:f>
              <c:strCache>
                <c:ptCount val="1"/>
                <c:pt idx="0">
                  <c:v>Средний балл по предметной области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'8'!$B$5:$B$18</c:f>
              <c:strCache>
                <c:ptCount val="14"/>
                <c:pt idx="0">
                  <c:v>Начальное образование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Физическая культура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Музыка</c:v>
                </c:pt>
                <c:pt idx="9">
                  <c:v>ОБЖ</c:v>
                </c:pt>
                <c:pt idx="10">
                  <c:v>Физика</c:v>
                </c:pt>
                <c:pt idx="11">
                  <c:v>География</c:v>
                </c:pt>
                <c:pt idx="12">
                  <c:v>Информатика</c:v>
                </c:pt>
                <c:pt idx="13">
                  <c:v>Химия</c:v>
                </c:pt>
              </c:strCache>
            </c:strRef>
          </c:cat>
          <c:val>
            <c:numRef>
              <c:f>'8'!$C$5:$C$18</c:f>
              <c:numCache>
                <c:formatCode>General</c:formatCode>
                <c:ptCount val="14"/>
                <c:pt idx="0">
                  <c:v>1.1399999999999999</c:v>
                </c:pt>
                <c:pt idx="1">
                  <c:v>1.3</c:v>
                </c:pt>
                <c:pt idx="2">
                  <c:v>1.64</c:v>
                </c:pt>
                <c:pt idx="3">
                  <c:v>0.75</c:v>
                </c:pt>
                <c:pt idx="4">
                  <c:v>1.7</c:v>
                </c:pt>
                <c:pt idx="5">
                  <c:v>1.6</c:v>
                </c:pt>
                <c:pt idx="6">
                  <c:v>1.4</c:v>
                </c:pt>
                <c:pt idx="7">
                  <c:v>1.87</c:v>
                </c:pt>
                <c:pt idx="8">
                  <c:v>1.2</c:v>
                </c:pt>
                <c:pt idx="9">
                  <c:v>1.7</c:v>
                </c:pt>
                <c:pt idx="10">
                  <c:v>2</c:v>
                </c:pt>
                <c:pt idx="11">
                  <c:v>1.8</c:v>
                </c:pt>
                <c:pt idx="12">
                  <c:v>1.9</c:v>
                </c:pt>
                <c:pt idx="13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A0-4DF1-B9F8-6ABBB82C13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3037023"/>
        <c:axId val="183045343"/>
      </c:radarChart>
      <c:catAx>
        <c:axId val="1830370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045343"/>
        <c:crosses val="autoZero"/>
        <c:auto val="1"/>
        <c:lblAlgn val="ctr"/>
        <c:lblOffset val="100"/>
        <c:noMultiLvlLbl val="0"/>
      </c:catAx>
      <c:valAx>
        <c:axId val="1830453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0370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'10'!$C$3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BC0-4C47-9A1A-DF4B73FE27D8}"/>
              </c:ext>
            </c:extLst>
          </c:dPt>
          <c:cat>
            <c:strRef>
              <c:f>'10'!$B$4:$B$17</c:f>
              <c:strCache>
                <c:ptCount val="14"/>
                <c:pt idx="0">
                  <c:v>Начальное образование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Физическая культура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Музыка</c:v>
                </c:pt>
                <c:pt idx="9">
                  <c:v>Физика</c:v>
                </c:pt>
                <c:pt idx="10">
                  <c:v>География</c:v>
                </c:pt>
                <c:pt idx="11">
                  <c:v>Информатика</c:v>
                </c:pt>
                <c:pt idx="12">
                  <c:v>ОБЖ</c:v>
                </c:pt>
                <c:pt idx="13">
                  <c:v>Химия</c:v>
                </c:pt>
              </c:strCache>
            </c:strRef>
          </c:cat>
          <c:val>
            <c:numRef>
              <c:f>'10'!$C$4:$C$17</c:f>
              <c:numCache>
                <c:formatCode>0.00%</c:formatCode>
                <c:ptCount val="14"/>
                <c:pt idx="0">
                  <c:v>0.66666666666666663</c:v>
                </c:pt>
                <c:pt idx="1">
                  <c:v>0.83333333333333337</c:v>
                </c:pt>
                <c:pt idx="2">
                  <c:v>0.8</c:v>
                </c:pt>
                <c:pt idx="3">
                  <c:v>1</c:v>
                </c:pt>
                <c:pt idx="4">
                  <c:v>0.33333333333333331</c:v>
                </c:pt>
                <c:pt idx="5">
                  <c:v>1</c:v>
                </c:pt>
                <c:pt idx="6">
                  <c:v>0.5</c:v>
                </c:pt>
                <c:pt idx="7">
                  <c:v>0.5</c:v>
                </c:pt>
                <c:pt idx="8">
                  <c:v>1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C0-4C47-9A1A-DF4B73FE27D8}"/>
            </c:ext>
          </c:extLst>
        </c:ser>
        <c:ser>
          <c:idx val="1"/>
          <c:order val="1"/>
          <c:tx>
            <c:strRef>
              <c:f>'10'!$D$3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'10'!$B$4:$B$17</c:f>
              <c:strCache>
                <c:ptCount val="14"/>
                <c:pt idx="0">
                  <c:v>Начальное образование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Физическая культура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Музыка</c:v>
                </c:pt>
                <c:pt idx="9">
                  <c:v>Физика</c:v>
                </c:pt>
                <c:pt idx="10">
                  <c:v>География</c:v>
                </c:pt>
                <c:pt idx="11">
                  <c:v>Информатика</c:v>
                </c:pt>
                <c:pt idx="12">
                  <c:v>ОБЖ</c:v>
                </c:pt>
                <c:pt idx="13">
                  <c:v>Химия</c:v>
                </c:pt>
              </c:strCache>
            </c:strRef>
          </c:cat>
          <c:val>
            <c:numRef>
              <c:f>'10'!$D$4:$D$17</c:f>
              <c:numCache>
                <c:formatCode>0.00%</c:formatCode>
                <c:ptCount val="14"/>
                <c:pt idx="0">
                  <c:v>0.33333333333333331</c:v>
                </c:pt>
                <c:pt idx="1">
                  <c:v>0.16666666666666666</c:v>
                </c:pt>
                <c:pt idx="2">
                  <c:v>0.2</c:v>
                </c:pt>
                <c:pt idx="3">
                  <c:v>0</c:v>
                </c:pt>
                <c:pt idx="4">
                  <c:v>0.66666666666666663</c:v>
                </c:pt>
                <c:pt idx="5">
                  <c:v>0</c:v>
                </c:pt>
                <c:pt idx="6">
                  <c:v>0.5</c:v>
                </c:pt>
                <c:pt idx="7">
                  <c:v>0.5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C0-4C47-9A1A-DF4B73FE27D8}"/>
            </c:ext>
          </c:extLst>
        </c:ser>
        <c:ser>
          <c:idx val="2"/>
          <c:order val="2"/>
          <c:tx>
            <c:strRef>
              <c:f>'10'!$E$3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  <a:effectLst/>
          </c:spPr>
          <c:invertIfNegative val="0"/>
          <c:cat>
            <c:strRef>
              <c:f>'10'!$B$4:$B$17</c:f>
              <c:strCache>
                <c:ptCount val="14"/>
                <c:pt idx="0">
                  <c:v>Начальное образование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Физическая культура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Музыка</c:v>
                </c:pt>
                <c:pt idx="9">
                  <c:v>Физика</c:v>
                </c:pt>
                <c:pt idx="10">
                  <c:v>География</c:v>
                </c:pt>
                <c:pt idx="11">
                  <c:v>Информатика</c:v>
                </c:pt>
                <c:pt idx="12">
                  <c:v>ОБЖ</c:v>
                </c:pt>
                <c:pt idx="13">
                  <c:v>Химия</c:v>
                </c:pt>
              </c:strCache>
            </c:strRef>
          </c:cat>
          <c:val>
            <c:numRef>
              <c:f>'10'!$E$4:$E$17</c:f>
              <c:numCache>
                <c:formatCode>0.00%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C0-4C47-9A1A-DF4B73FE2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54084927"/>
        <c:axId val="1954064959"/>
      </c:barChart>
      <c:catAx>
        <c:axId val="1954084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4064959"/>
        <c:crosses val="autoZero"/>
        <c:auto val="1"/>
        <c:lblAlgn val="ctr"/>
        <c:lblOffset val="100"/>
        <c:noMultiLvlLbl val="0"/>
      </c:catAx>
      <c:valAx>
        <c:axId val="19540649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54084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'11'!$C$4</c:f>
              <c:strCache>
                <c:ptCount val="1"/>
                <c:pt idx="0">
                  <c:v>Средний балл по методической области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'11'!$B$5:$B$18</c:f>
              <c:strCache>
                <c:ptCount val="14"/>
                <c:pt idx="0">
                  <c:v>Начальное образование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Физическая культура</c:v>
                </c:pt>
                <c:pt idx="5">
                  <c:v>Обществознание</c:v>
                </c:pt>
                <c:pt idx="6">
                  <c:v>Биология</c:v>
                </c:pt>
                <c:pt idx="7">
                  <c:v>История</c:v>
                </c:pt>
                <c:pt idx="8">
                  <c:v>Музыка</c:v>
                </c:pt>
                <c:pt idx="9">
                  <c:v>ОБЖ</c:v>
                </c:pt>
                <c:pt idx="10">
                  <c:v>Физика</c:v>
                </c:pt>
                <c:pt idx="11">
                  <c:v>География</c:v>
                </c:pt>
                <c:pt idx="12">
                  <c:v>Информатика</c:v>
                </c:pt>
                <c:pt idx="13">
                  <c:v>Химия</c:v>
                </c:pt>
              </c:strCache>
            </c:strRef>
          </c:cat>
          <c:val>
            <c:numRef>
              <c:f>'11'!$C$5:$C$18</c:f>
              <c:numCache>
                <c:formatCode>General</c:formatCode>
                <c:ptCount val="14"/>
                <c:pt idx="0">
                  <c:v>1.22</c:v>
                </c:pt>
                <c:pt idx="1">
                  <c:v>1.07</c:v>
                </c:pt>
                <c:pt idx="2">
                  <c:v>1.1000000000000001</c:v>
                </c:pt>
                <c:pt idx="3">
                  <c:v>0.93</c:v>
                </c:pt>
                <c:pt idx="4">
                  <c:v>1.52</c:v>
                </c:pt>
                <c:pt idx="5">
                  <c:v>1.1399999999999999</c:v>
                </c:pt>
                <c:pt idx="6">
                  <c:v>1.3</c:v>
                </c:pt>
                <c:pt idx="7">
                  <c:v>1.28</c:v>
                </c:pt>
                <c:pt idx="8">
                  <c:v>1</c:v>
                </c:pt>
                <c:pt idx="9">
                  <c:v>1.43</c:v>
                </c:pt>
                <c:pt idx="10">
                  <c:v>0.14000000000000001</c:v>
                </c:pt>
                <c:pt idx="11">
                  <c:v>1.7</c:v>
                </c:pt>
                <c:pt idx="12">
                  <c:v>1.6</c:v>
                </c:pt>
                <c:pt idx="13">
                  <c:v>1.43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DA-4A2C-85DC-50FE7DC4EB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3037023"/>
        <c:axId val="183045343"/>
      </c:radarChart>
      <c:catAx>
        <c:axId val="1830370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045343"/>
        <c:crosses val="autoZero"/>
        <c:auto val="1"/>
        <c:lblAlgn val="ctr"/>
        <c:lblOffset val="100"/>
        <c:noMultiLvlLbl val="0"/>
      </c:catAx>
      <c:valAx>
        <c:axId val="1830453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30370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Коссе</cp:lastModifiedBy>
  <cp:revision>13</cp:revision>
  <dcterms:created xsi:type="dcterms:W3CDTF">2021-10-13T06:33:00Z</dcterms:created>
  <dcterms:modified xsi:type="dcterms:W3CDTF">2022-05-23T11:40:00Z</dcterms:modified>
</cp:coreProperties>
</file>